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auto" w:line="276"/>
        <w:rPr/>
      </w:pPr>
      <w:r>
        <w:rPr/>
        <w:t>様式３－１</w:t>
      </w:r>
    </w:p>
    <w:p>
      <w:pPr>
        <w:pStyle w:val="Normal"/>
        <w:snapToGrid w:val="false"/>
        <w:spacing w:lineRule="auto" w:line="276"/>
        <w:rPr/>
      </w:pPr>
      <w:r>
        <w:rPr/>
      </w:r>
    </w:p>
    <w:p>
      <w:pPr>
        <w:pStyle w:val="Normal"/>
        <w:snapToGrid w:val="false"/>
        <w:spacing w:lineRule="auto" w:line="276"/>
        <w:rPr/>
      </w:pPr>
      <w:r>
        <w:rPr/>
      </w:r>
    </w:p>
    <w:p>
      <w:pPr>
        <w:pStyle w:val="Normal"/>
        <w:snapToGrid w:val="false"/>
        <w:spacing w:lineRule="auto" w:line="276"/>
        <w:rPr/>
      </w:pPr>
      <w:r>
        <w:rPr/>
      </w:r>
    </w:p>
    <w:tbl>
      <w:tblPr>
        <w:tblW w:w="5000" w:type="pct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0"/>
        <w:gridCol w:w="1655"/>
        <w:gridCol w:w="1544"/>
        <w:gridCol w:w="1187"/>
        <w:gridCol w:w="1068"/>
        <w:gridCol w:w="1209"/>
        <w:gridCol w:w="1237"/>
        <w:gridCol w:w="1186"/>
      </w:tblGrid>
      <w:tr>
        <w:trPr>
          <w:trHeight w:val="454" w:hRule="atLeast"/>
          <w:cantSplit w:val="true"/>
        </w:trPr>
        <w:tc>
          <w:tcPr>
            <w:tcW w:w="96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5164" w:leader="none"/>
              </w:tabs>
              <w:spacing w:lineRule="atLeast" w:line="0"/>
              <w:rPr>
                <w:szCs w:val="22"/>
              </w:rPr>
            </w:pPr>
            <w:r>
              <w:rPr>
                <w:sz w:val="24"/>
              </w:rPr>
              <w:t>参加者の業務実績</w:t>
            </w:r>
            <w:r>
              <w:rPr>
                <w:szCs w:val="22"/>
              </w:rPr>
              <w:t>（完了した同種・類似業務の実績）</w:t>
            </w:r>
          </w:p>
        </w:tc>
      </w:tr>
      <w:tr>
        <w:trPr>
          <w:trHeight w:val="454" w:hRule="atLeast"/>
          <w:cantSplit w:val="true"/>
        </w:trPr>
        <w:tc>
          <w:tcPr>
            <w:tcW w:w="2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Cs w:val="22"/>
              </w:rPr>
            </w:pPr>
            <w:r>
              <w:rPr>
                <w:szCs w:val="22"/>
              </w:rPr>
              <w:t>業　務　名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Cs w:val="22"/>
              </w:rPr>
            </w:pPr>
            <w:r>
              <w:rPr>
                <w:szCs w:val="22"/>
              </w:rPr>
              <w:t>発 注 者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Cs w:val="22"/>
              </w:rPr>
            </w:pPr>
            <w:r>
              <w:rPr>
                <w:szCs w:val="22"/>
              </w:rPr>
              <w:t>受注形態</w:t>
            </w:r>
          </w:p>
        </w:tc>
        <w:tc>
          <w:tcPr>
            <w:tcW w:w="3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Cs w:val="22"/>
              </w:rPr>
            </w:pPr>
            <w:r>
              <w:rPr>
                <w:szCs w:val="22"/>
              </w:rPr>
              <w:t>施　設　の　概　要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ind w:left="-2" w:hanging="0"/>
              <w:jc w:val="center"/>
              <w:rPr>
                <w:szCs w:val="22"/>
              </w:rPr>
            </w:pPr>
            <w:r>
              <w:rPr>
                <w:szCs w:val="22"/>
              </w:rPr>
              <w:t>業務</w:t>
            </w:r>
          </w:p>
          <w:p>
            <w:pPr>
              <w:pStyle w:val="Normal"/>
              <w:widowControl w:val="false"/>
              <w:spacing w:lineRule="atLeast" w:line="0"/>
              <w:jc w:val="center"/>
              <w:rPr>
                <w:szCs w:val="22"/>
              </w:rPr>
            </w:pPr>
            <w:r>
              <w:rPr>
                <w:szCs w:val="22"/>
              </w:rPr>
              <w:t>完了年月</w:t>
            </w:r>
          </w:p>
        </w:tc>
      </w:tr>
      <w:tr>
        <w:trPr>
          <w:trHeight w:val="1020" w:hRule="atLeast"/>
          <w:cantSplit w:val="true"/>
        </w:trPr>
        <w:tc>
          <w:tcPr>
            <w:tcW w:w="220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1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ind w:left="-57" w:right="-51" w:hanging="0"/>
              <w:jc w:val="center"/>
              <w:rPr>
                <w:szCs w:val="22"/>
              </w:rPr>
            </w:pPr>
            <w:r>
              <w:rPr>
                <w:szCs w:val="22"/>
              </w:rPr>
              <w:t>用　途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0"/>
              <w:ind w:left="-35" w:hanging="0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>・構造</w:t>
            </w:r>
          </w:p>
          <w:p>
            <w:pPr>
              <w:pStyle w:val="Normal"/>
              <w:widowControl w:val="false"/>
              <w:snapToGrid w:val="false"/>
              <w:spacing w:lineRule="atLeast" w:line="0"/>
              <w:ind w:left="-35" w:hanging="0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>・規模</w:t>
            </w:r>
          </w:p>
          <w:p>
            <w:pPr>
              <w:pStyle w:val="Normal"/>
              <w:widowControl w:val="false"/>
              <w:snapToGrid w:val="false"/>
              <w:spacing w:lineRule="atLeast" w:line="0"/>
              <w:ind w:left="-35" w:hanging="0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>・面積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0"/>
              <w:jc w:val="center"/>
              <w:rPr>
                <w:szCs w:val="22"/>
              </w:rPr>
            </w:pPr>
            <w:r>
              <w:rPr>
                <w:szCs w:val="22"/>
              </w:rPr>
              <w:t>完成</w:t>
            </w:r>
          </w:p>
          <w:p>
            <w:pPr>
              <w:pStyle w:val="Normal"/>
              <w:widowControl w:val="false"/>
              <w:snapToGrid w:val="false"/>
              <w:spacing w:lineRule="atLeast" w:line="0"/>
              <w:jc w:val="center"/>
              <w:rPr>
                <w:szCs w:val="22"/>
              </w:rPr>
            </w:pPr>
            <w:r>
              <w:rPr>
                <w:szCs w:val="22"/>
              </w:rPr>
              <w:t>年月</w:t>
            </w:r>
          </w:p>
        </w:tc>
        <w:tc>
          <w:tcPr>
            <w:tcW w:w="11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0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680" w:hRule="atLeast"/>
          <w:cantSplit w:val="true"/>
        </w:trPr>
        <w:tc>
          <w:tcPr>
            <w:tcW w:w="220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1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4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Cs w:val="22"/>
              </w:rPr>
            </w:pPr>
            <w:r>
              <w:rPr>
                <w:szCs w:val="22"/>
              </w:rPr>
              <w:t>従事した業務の種類</w:t>
            </w:r>
          </w:p>
        </w:tc>
      </w:tr>
      <w:tr>
        <w:trPr>
          <w:trHeight w:val="1701" w:hRule="atLeast"/>
          <w:cantSplit w:val="true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tbRl"/>
            <w:vAlign w:val="center"/>
          </w:tcPr>
          <w:p>
            <w:pPr>
              <w:pStyle w:val="Normal"/>
              <w:widowControl w:val="false"/>
              <w:spacing w:lineRule="atLeast" w:line="0"/>
              <w:ind w:left="113" w:right="113" w:hanging="0"/>
              <w:jc w:val="center"/>
              <w:rPr>
                <w:szCs w:val="22"/>
              </w:rPr>
            </w:pPr>
            <w:r>
              <w:rPr>
                <w:szCs w:val="22"/>
              </w:rPr>
              <w:t>１</w:t>
            </w: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Normal"/>
              <w:widowControl w:val="false"/>
              <w:spacing w:lineRule="atLeast" w:line="0"/>
              <w:jc w:val="center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Normal"/>
              <w:widowControl w:val="false"/>
              <w:spacing w:lineRule="atLeast" w:line="0"/>
              <w:jc w:val="center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Normal"/>
              <w:widowControl w:val="false"/>
              <w:spacing w:lineRule="atLeast" w:line="0"/>
              <w:jc w:val="center"/>
              <w:rPr>
                <w:szCs w:val="22"/>
              </w:rPr>
            </w:pPr>
            <w:r>
              <w:rPr>
                <w:szCs w:val="22"/>
              </w:rPr>
              <w:t>同種・類似</w:t>
            </w:r>
          </w:p>
          <w:p>
            <w:pPr>
              <w:pStyle w:val="Normal"/>
              <w:widowControl w:val="false"/>
              <w:spacing w:lineRule="atLeast" w:line="0"/>
              <w:jc w:val="center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Cs w:val="22"/>
              </w:rPr>
            </w:pPr>
            <w:r>
              <w:rPr>
                <w:szCs w:val="22"/>
              </w:rPr>
              <w:t>単独</w:t>
            </w:r>
          </w:p>
          <w:p>
            <w:pPr>
              <w:pStyle w:val="Normal"/>
              <w:widowControl w:val="false"/>
              <w:spacing w:lineRule="atLeast" w:line="0"/>
              <w:jc w:val="center"/>
              <w:rPr>
                <w:szCs w:val="22"/>
              </w:rPr>
            </w:pPr>
            <w:r>
              <w:rPr>
                <w:szCs w:val="22"/>
              </w:rPr>
              <w:t>・</w:t>
            </w:r>
          </w:p>
          <w:p>
            <w:pPr>
              <w:pStyle w:val="Normal"/>
              <w:widowControl w:val="false"/>
              <w:spacing w:lineRule="atLeast" w:line="0"/>
              <w:jc w:val="center"/>
              <w:rPr>
                <w:szCs w:val="22"/>
              </w:rPr>
            </w:pPr>
            <w:r>
              <w:rPr>
                <w:szCs w:val="22"/>
              </w:rPr>
              <w:t>設計共同体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left"/>
              <w:rPr>
                <w:szCs w:val="22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tLeast" w:line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Normal"/>
              <w:widowControl w:val="false"/>
              <w:spacing w:lineRule="atLeast" w:line="0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  </w:t>
            </w:r>
            <w:r>
              <w:rPr>
                <w:szCs w:val="22"/>
              </w:rPr>
              <w:t>F</w:t>
            </w:r>
            <w:r>
              <w:rPr>
                <w:szCs w:val="22"/>
              </w:rPr>
              <w:t>／</w:t>
            </w:r>
            <w:r>
              <w:rPr>
                <w:szCs w:val="22"/>
              </w:rPr>
              <w:t>B</w:t>
            </w:r>
          </w:p>
          <w:p>
            <w:pPr>
              <w:pStyle w:val="Normal"/>
              <w:widowControl w:val="false"/>
              <w:spacing w:lineRule="atLeast" w:line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Normal"/>
              <w:widowControl w:val="false"/>
              <w:spacing w:lineRule="atLeast" w:line="0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       </w:t>
            </w:r>
            <w:r>
              <w:rPr>
                <w:szCs w:val="22"/>
              </w:rPr>
              <w:t>㎡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ind w:left="-4" w:firstLine="440"/>
              <w:rPr>
                <w:szCs w:val="22"/>
              </w:rPr>
            </w:pPr>
            <w:r>
              <w:rPr>
                <w:szCs w:val="22"/>
              </w:rPr>
              <w:t xml:space="preserve">   </w:t>
            </w:r>
            <w:r>
              <w:rPr>
                <w:szCs w:val="22"/>
              </w:rPr>
              <w:t>年</w:t>
            </w:r>
          </w:p>
          <w:p>
            <w:pPr>
              <w:pStyle w:val="Normal"/>
              <w:widowControl w:val="false"/>
              <w:spacing w:lineRule="atLeast" w:line="0"/>
              <w:ind w:left="-4" w:firstLine="440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Normal"/>
              <w:widowControl w:val="false"/>
              <w:spacing w:lineRule="atLeast" w:line="0"/>
              <w:rPr>
                <w:szCs w:val="22"/>
              </w:rPr>
            </w:pPr>
            <w:r>
              <w:rPr>
                <w:szCs w:val="22"/>
              </w:rPr>
              <w:t xml:space="preserve">       </w:t>
            </w:r>
            <w:r>
              <w:rPr>
                <w:szCs w:val="22"/>
              </w:rPr>
              <w:t>月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ind w:left="-4" w:firstLine="440"/>
              <w:rPr>
                <w:szCs w:val="22"/>
              </w:rPr>
            </w:pPr>
            <w:r>
              <w:rPr>
                <w:szCs w:val="22"/>
              </w:rPr>
              <w:t xml:space="preserve">   </w:t>
            </w:r>
            <w:r>
              <w:rPr>
                <w:szCs w:val="22"/>
              </w:rPr>
              <w:t>年</w:t>
            </w:r>
          </w:p>
          <w:p>
            <w:pPr>
              <w:pStyle w:val="Normal"/>
              <w:widowControl w:val="false"/>
              <w:spacing w:lineRule="atLeast" w:line="0"/>
              <w:ind w:left="-4" w:firstLine="440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Normal"/>
              <w:widowControl w:val="false"/>
              <w:spacing w:lineRule="atLeast" w:line="0"/>
              <w:rPr>
                <w:szCs w:val="22"/>
              </w:rPr>
            </w:pPr>
            <w:r>
              <w:rPr>
                <w:szCs w:val="22"/>
              </w:rPr>
              <w:t xml:space="preserve">       </w:t>
            </w:r>
            <w:r>
              <w:rPr>
                <w:szCs w:val="22"/>
              </w:rPr>
              <w:t>月</w:t>
            </w:r>
          </w:p>
        </w:tc>
      </w:tr>
      <w:tr>
        <w:trPr>
          <w:trHeight w:val="680" w:hRule="atLeast"/>
          <w:cantSplit w:val="true"/>
        </w:trPr>
        <w:tc>
          <w:tcPr>
            <w:tcW w:w="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left"/>
              <w:rPr>
                <w:color w:val="FF0000"/>
                <w:szCs w:val="22"/>
              </w:rPr>
            </w:pPr>
            <w:r>
              <w:rPr>
                <w:color w:val="FF0000"/>
                <w:szCs w:val="22"/>
              </w:rPr>
            </w:r>
          </w:p>
        </w:tc>
        <w:tc>
          <w:tcPr>
            <w:tcW w:w="16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1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4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ind w:left="-57" w:hanging="0"/>
              <w:jc w:val="center"/>
              <w:rPr>
                <w:szCs w:val="22"/>
              </w:rPr>
            </w:pPr>
            <w:r>
              <w:rPr>
                <w:szCs w:val="22"/>
              </w:rPr>
              <w:t>基本設計　・　実施設計</w:t>
            </w:r>
          </w:p>
        </w:tc>
      </w:tr>
      <w:tr>
        <w:trPr>
          <w:trHeight w:val="1701" w:hRule="atLeast"/>
          <w:cantSplit w:val="true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szCs w:val="22"/>
              </w:rPr>
            </w:pPr>
            <w:r>
              <w:rPr>
                <w:szCs w:val="22"/>
              </w:rPr>
              <w:t>２</w:t>
            </w: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Normal"/>
              <w:widowControl w:val="false"/>
              <w:spacing w:lineRule="atLeast" w:line="0"/>
              <w:jc w:val="center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Normal"/>
              <w:widowControl w:val="false"/>
              <w:spacing w:lineRule="atLeast" w:line="0"/>
              <w:jc w:val="center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Normal"/>
              <w:widowControl w:val="false"/>
              <w:spacing w:lineRule="atLeast" w:line="0"/>
              <w:jc w:val="center"/>
              <w:rPr>
                <w:szCs w:val="22"/>
              </w:rPr>
            </w:pPr>
            <w:r>
              <w:rPr>
                <w:szCs w:val="22"/>
              </w:rPr>
              <w:t>同種・類似</w:t>
            </w:r>
          </w:p>
          <w:p>
            <w:pPr>
              <w:pStyle w:val="Normal"/>
              <w:widowControl w:val="false"/>
              <w:spacing w:lineRule="atLeast" w:line="0"/>
              <w:jc w:val="center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Cs w:val="22"/>
              </w:rPr>
            </w:pPr>
            <w:r>
              <w:rPr>
                <w:szCs w:val="22"/>
              </w:rPr>
              <w:t>単独</w:t>
            </w:r>
          </w:p>
          <w:p>
            <w:pPr>
              <w:pStyle w:val="Normal"/>
              <w:widowControl w:val="false"/>
              <w:spacing w:lineRule="atLeast" w:line="0"/>
              <w:jc w:val="center"/>
              <w:rPr>
                <w:szCs w:val="22"/>
              </w:rPr>
            </w:pPr>
            <w:r>
              <w:rPr>
                <w:szCs w:val="22"/>
              </w:rPr>
              <w:t>・</w:t>
            </w:r>
          </w:p>
          <w:p>
            <w:pPr>
              <w:pStyle w:val="Normal"/>
              <w:widowControl w:val="false"/>
              <w:spacing w:lineRule="atLeast" w:line="0"/>
              <w:jc w:val="center"/>
              <w:rPr>
                <w:szCs w:val="22"/>
              </w:rPr>
            </w:pPr>
            <w:r>
              <w:rPr>
                <w:szCs w:val="22"/>
              </w:rPr>
              <w:t>設計共同体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left"/>
              <w:rPr>
                <w:szCs w:val="22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tLeast" w:line="0"/>
              <w:jc w:val="left"/>
              <w:rPr>
                <w:szCs w:val="22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tLeast" w:line="0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  </w:t>
            </w:r>
            <w:r>
              <w:rPr>
                <w:szCs w:val="22"/>
              </w:rPr>
              <w:t>F</w:t>
            </w:r>
            <w:r>
              <w:rPr>
                <w:szCs w:val="22"/>
              </w:rPr>
              <w:t>／</w:t>
            </w:r>
            <w:r>
              <w:rPr>
                <w:szCs w:val="22"/>
              </w:rPr>
              <w:t>B</w:t>
            </w:r>
          </w:p>
          <w:p>
            <w:pPr>
              <w:pStyle w:val="Normal"/>
              <w:widowControl w:val="false"/>
              <w:spacing w:lineRule="atLeast" w:line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Normal"/>
              <w:widowControl w:val="false"/>
              <w:spacing w:lineRule="atLeast" w:line="0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       </w:t>
            </w:r>
            <w:r>
              <w:rPr>
                <w:szCs w:val="22"/>
              </w:rPr>
              <w:t>㎡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ind w:left="-4" w:firstLine="440"/>
              <w:rPr>
                <w:szCs w:val="22"/>
              </w:rPr>
            </w:pPr>
            <w:r>
              <w:rPr>
                <w:szCs w:val="22"/>
              </w:rPr>
              <w:t xml:space="preserve">   </w:t>
            </w:r>
            <w:r>
              <w:rPr>
                <w:szCs w:val="22"/>
              </w:rPr>
              <w:t>年</w:t>
            </w:r>
          </w:p>
          <w:p>
            <w:pPr>
              <w:pStyle w:val="Normal"/>
              <w:widowControl w:val="false"/>
              <w:spacing w:lineRule="atLeast" w:line="0"/>
              <w:ind w:left="-4" w:firstLine="440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Normal"/>
              <w:widowControl w:val="false"/>
              <w:spacing w:lineRule="atLeast" w:line="0"/>
              <w:rPr>
                <w:szCs w:val="22"/>
              </w:rPr>
            </w:pPr>
            <w:r>
              <w:rPr>
                <w:szCs w:val="22"/>
              </w:rPr>
              <w:t xml:space="preserve">       </w:t>
            </w:r>
            <w:r>
              <w:rPr>
                <w:szCs w:val="22"/>
              </w:rPr>
              <w:t>月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ind w:left="-4" w:firstLine="440"/>
              <w:rPr>
                <w:szCs w:val="22"/>
              </w:rPr>
            </w:pPr>
            <w:r>
              <w:rPr>
                <w:szCs w:val="22"/>
              </w:rPr>
              <w:t xml:space="preserve">   </w:t>
            </w:r>
            <w:r>
              <w:rPr>
                <w:szCs w:val="22"/>
              </w:rPr>
              <w:t>年</w:t>
            </w:r>
          </w:p>
          <w:p>
            <w:pPr>
              <w:pStyle w:val="Normal"/>
              <w:widowControl w:val="false"/>
              <w:spacing w:lineRule="atLeast" w:line="0"/>
              <w:ind w:left="-4" w:firstLine="440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Normal"/>
              <w:widowControl w:val="false"/>
              <w:spacing w:lineRule="atLeast" w:line="0"/>
              <w:rPr>
                <w:szCs w:val="22"/>
              </w:rPr>
            </w:pPr>
            <w:r>
              <w:rPr>
                <w:szCs w:val="22"/>
              </w:rPr>
              <w:t xml:space="preserve">       </w:t>
            </w:r>
            <w:r>
              <w:rPr>
                <w:szCs w:val="22"/>
              </w:rPr>
              <w:t>月</w:t>
            </w:r>
          </w:p>
        </w:tc>
      </w:tr>
      <w:tr>
        <w:trPr>
          <w:trHeight w:val="680" w:hRule="atLeast"/>
          <w:cantSplit w:val="true"/>
        </w:trPr>
        <w:tc>
          <w:tcPr>
            <w:tcW w:w="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color w:val="FF0000"/>
                <w:szCs w:val="22"/>
              </w:rPr>
            </w:pPr>
            <w:r>
              <w:rPr>
                <w:color w:val="FF0000"/>
                <w:szCs w:val="22"/>
              </w:rPr>
            </w:r>
          </w:p>
        </w:tc>
        <w:tc>
          <w:tcPr>
            <w:tcW w:w="16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1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4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ind w:left="-57" w:hanging="0"/>
              <w:jc w:val="center"/>
              <w:rPr>
                <w:szCs w:val="22"/>
              </w:rPr>
            </w:pPr>
            <w:r>
              <w:rPr>
                <w:szCs w:val="22"/>
              </w:rPr>
              <w:t>基本設計　・　実施設計</w:t>
            </w:r>
          </w:p>
        </w:tc>
      </w:tr>
      <w:tr>
        <w:trPr>
          <w:trHeight w:val="1701" w:hRule="atLeast"/>
          <w:cantSplit w:val="true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szCs w:val="22"/>
              </w:rPr>
            </w:pPr>
            <w:r>
              <w:rPr>
                <w:szCs w:val="22"/>
              </w:rPr>
              <w:t>３</w:t>
            </w: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Normal"/>
              <w:widowControl w:val="false"/>
              <w:spacing w:lineRule="atLeast" w:line="0"/>
              <w:jc w:val="center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Normal"/>
              <w:widowControl w:val="false"/>
              <w:spacing w:lineRule="atLeast" w:line="0"/>
              <w:jc w:val="center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Normal"/>
              <w:widowControl w:val="false"/>
              <w:spacing w:lineRule="atLeast" w:line="0"/>
              <w:jc w:val="center"/>
              <w:rPr>
                <w:szCs w:val="22"/>
              </w:rPr>
            </w:pPr>
            <w:r>
              <w:rPr>
                <w:szCs w:val="22"/>
              </w:rPr>
              <w:t>同種・類似</w:t>
            </w:r>
          </w:p>
          <w:p>
            <w:pPr>
              <w:pStyle w:val="Normal"/>
              <w:widowControl w:val="false"/>
              <w:spacing w:lineRule="atLeast" w:line="0"/>
              <w:jc w:val="center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Cs w:val="22"/>
              </w:rPr>
            </w:pPr>
            <w:r>
              <w:rPr>
                <w:szCs w:val="22"/>
              </w:rPr>
              <w:t>単独</w:t>
            </w:r>
          </w:p>
          <w:p>
            <w:pPr>
              <w:pStyle w:val="Normal"/>
              <w:widowControl w:val="false"/>
              <w:spacing w:lineRule="atLeast" w:line="0"/>
              <w:jc w:val="center"/>
              <w:rPr>
                <w:szCs w:val="22"/>
              </w:rPr>
            </w:pPr>
            <w:r>
              <w:rPr>
                <w:szCs w:val="22"/>
              </w:rPr>
              <w:t>・</w:t>
            </w:r>
          </w:p>
          <w:p>
            <w:pPr>
              <w:pStyle w:val="Normal"/>
              <w:widowControl w:val="false"/>
              <w:spacing w:lineRule="atLeast" w:line="0"/>
              <w:jc w:val="center"/>
              <w:rPr>
                <w:szCs w:val="22"/>
              </w:rPr>
            </w:pPr>
            <w:r>
              <w:rPr>
                <w:szCs w:val="22"/>
              </w:rPr>
              <w:t>設計共同体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left"/>
              <w:rPr>
                <w:szCs w:val="22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tLeast" w:line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Normal"/>
              <w:widowControl w:val="false"/>
              <w:spacing w:lineRule="atLeast" w:line="0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  </w:t>
            </w:r>
            <w:r>
              <w:rPr>
                <w:szCs w:val="22"/>
              </w:rPr>
              <w:t>F</w:t>
            </w:r>
            <w:r>
              <w:rPr>
                <w:szCs w:val="22"/>
              </w:rPr>
              <w:t>／</w:t>
            </w:r>
            <w:r>
              <w:rPr>
                <w:szCs w:val="22"/>
              </w:rPr>
              <w:t>B</w:t>
            </w:r>
          </w:p>
          <w:p>
            <w:pPr>
              <w:pStyle w:val="Normal"/>
              <w:widowControl w:val="false"/>
              <w:spacing w:lineRule="atLeast" w:line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Normal"/>
              <w:widowControl w:val="false"/>
              <w:spacing w:lineRule="atLeast" w:line="0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       </w:t>
            </w:r>
            <w:r>
              <w:rPr>
                <w:szCs w:val="22"/>
              </w:rPr>
              <w:t>㎡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ind w:left="-4" w:firstLine="440"/>
              <w:rPr>
                <w:szCs w:val="22"/>
              </w:rPr>
            </w:pPr>
            <w:r>
              <w:rPr>
                <w:szCs w:val="22"/>
              </w:rPr>
              <w:t xml:space="preserve">   </w:t>
            </w:r>
            <w:r>
              <w:rPr>
                <w:szCs w:val="22"/>
              </w:rPr>
              <w:t>年</w:t>
            </w:r>
          </w:p>
          <w:p>
            <w:pPr>
              <w:pStyle w:val="Normal"/>
              <w:widowControl w:val="false"/>
              <w:spacing w:lineRule="atLeast" w:line="0"/>
              <w:ind w:left="-4" w:firstLine="440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Normal"/>
              <w:widowControl w:val="false"/>
              <w:spacing w:lineRule="atLeast" w:line="0"/>
              <w:rPr>
                <w:szCs w:val="22"/>
              </w:rPr>
            </w:pPr>
            <w:r>
              <w:rPr>
                <w:szCs w:val="22"/>
              </w:rPr>
              <w:t xml:space="preserve">       </w:t>
            </w:r>
            <w:r>
              <w:rPr>
                <w:szCs w:val="22"/>
              </w:rPr>
              <w:t>月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ind w:left="-4" w:firstLine="440"/>
              <w:rPr>
                <w:szCs w:val="22"/>
              </w:rPr>
            </w:pPr>
            <w:r>
              <w:rPr>
                <w:szCs w:val="22"/>
              </w:rPr>
              <w:t xml:space="preserve">   </w:t>
            </w:r>
            <w:r>
              <w:rPr>
                <w:szCs w:val="22"/>
              </w:rPr>
              <w:t>年</w:t>
            </w:r>
          </w:p>
          <w:p>
            <w:pPr>
              <w:pStyle w:val="Normal"/>
              <w:widowControl w:val="false"/>
              <w:spacing w:lineRule="atLeast" w:line="0"/>
              <w:ind w:left="-4" w:firstLine="440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Normal"/>
              <w:widowControl w:val="false"/>
              <w:spacing w:lineRule="atLeast" w:line="0"/>
              <w:rPr>
                <w:szCs w:val="22"/>
              </w:rPr>
            </w:pPr>
            <w:r>
              <w:rPr>
                <w:szCs w:val="22"/>
              </w:rPr>
              <w:t xml:space="preserve">       </w:t>
            </w:r>
            <w:r>
              <w:rPr>
                <w:szCs w:val="22"/>
              </w:rPr>
              <w:t>月</w:t>
            </w:r>
          </w:p>
        </w:tc>
      </w:tr>
      <w:tr>
        <w:trPr>
          <w:trHeight w:val="680" w:hRule="atLeast"/>
          <w:cantSplit w:val="true"/>
        </w:trPr>
        <w:tc>
          <w:tcPr>
            <w:tcW w:w="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color w:val="FF0000"/>
                <w:szCs w:val="22"/>
              </w:rPr>
            </w:pPr>
            <w:r>
              <w:rPr>
                <w:color w:val="FF0000"/>
                <w:szCs w:val="22"/>
              </w:rPr>
            </w:r>
          </w:p>
        </w:tc>
        <w:tc>
          <w:tcPr>
            <w:tcW w:w="16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1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4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ind w:left="-57" w:hanging="0"/>
              <w:jc w:val="center"/>
              <w:rPr>
                <w:szCs w:val="22"/>
              </w:rPr>
            </w:pPr>
            <w:r>
              <w:rPr>
                <w:szCs w:val="22"/>
              </w:rPr>
              <w:t>基本設計　・　実施設計</w:t>
            </w:r>
          </w:p>
        </w:tc>
      </w:tr>
      <w:tr>
        <w:trPr>
          <w:trHeight w:val="3005" w:hRule="atLeast"/>
        </w:trPr>
        <w:tc>
          <w:tcPr>
            <w:tcW w:w="96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szCs w:val="22"/>
              </w:rPr>
            </w:pPr>
            <w:r>
              <w:rPr>
                <w:szCs w:val="22"/>
              </w:rPr>
              <w:t>備考　１　同種・類似業務実績の業務名には、（同種）又は（類似）を付記すること。</w:t>
            </w:r>
          </w:p>
          <w:p>
            <w:pPr>
              <w:pStyle w:val="Normal"/>
              <w:widowControl w:val="false"/>
              <w:snapToGrid w:val="false"/>
              <w:ind w:firstLine="660"/>
              <w:rPr>
                <w:szCs w:val="22"/>
              </w:rPr>
            </w:pPr>
            <w:r>
              <w:rPr>
                <w:szCs w:val="22"/>
              </w:rPr>
              <w:t>２　受注形態の欄には、単独、設計共同体の別を付記すること。</w:t>
            </w:r>
          </w:p>
          <w:p>
            <w:pPr>
              <w:pStyle w:val="Normal"/>
              <w:widowControl w:val="false"/>
              <w:snapToGrid w:val="false"/>
              <w:ind w:hanging="2"/>
              <w:rPr>
                <w:szCs w:val="22"/>
              </w:rPr>
            </w:pPr>
            <w:r>
              <w:rPr>
                <w:szCs w:val="22"/>
              </w:rPr>
              <w:t>　　　３　構造・規模・面積は、構造種別－地上階数／地下階数、延床面積を記入すること。</w:t>
            </w:r>
          </w:p>
          <w:p>
            <w:pPr>
              <w:pStyle w:val="Normal"/>
              <w:widowControl w:val="false"/>
              <w:snapToGrid w:val="false"/>
              <w:ind w:hanging="2"/>
              <w:rPr>
                <w:szCs w:val="22"/>
              </w:rPr>
            </w:pPr>
            <w:r>
              <w:rPr>
                <w:szCs w:val="22"/>
              </w:rPr>
              <w:t>　　　　（例：</w:t>
            </w:r>
            <w:r>
              <w:rPr>
                <w:szCs w:val="22"/>
              </w:rPr>
              <w:t>RC-5F/B1</w:t>
            </w:r>
            <w:r>
              <w:rPr>
                <w:szCs w:val="22"/>
              </w:rPr>
              <w:t>、○○㎡）</w:t>
            </w:r>
          </w:p>
          <w:p>
            <w:pPr>
              <w:pStyle w:val="Normal"/>
              <w:widowControl w:val="false"/>
              <w:snapToGrid w:val="false"/>
              <w:ind w:left="1100" w:hanging="1100"/>
              <w:rPr>
                <w:szCs w:val="22"/>
              </w:rPr>
            </w:pPr>
            <w:r>
              <w:rPr>
                <w:szCs w:val="22"/>
              </w:rPr>
              <w:t>　　　４　従事した業務の種類の欄には、基本設計・実施設計を記入すること。</w:t>
            </w:r>
          </w:p>
          <w:p>
            <w:pPr>
              <w:pStyle w:val="Normal"/>
              <w:widowControl w:val="false"/>
              <w:snapToGrid w:val="false"/>
              <w:ind w:hanging="2"/>
              <w:rPr>
                <w:szCs w:val="22"/>
              </w:rPr>
            </w:pPr>
            <w:r>
              <w:rPr>
                <w:szCs w:val="22"/>
              </w:rPr>
              <w:t>　　　５　記載した業務については、契約書（鑑）の写し、業務の完了が確認できる資料の写し、　　　　　施設の概要が確認できる図面等</w:t>
            </w:r>
            <w:r>
              <w:rPr>
                <w:szCs w:val="22"/>
                <w:vertAlign w:val="superscript"/>
              </w:rPr>
              <w:t>※</w:t>
            </w:r>
            <w:r>
              <w:rPr>
                <w:szCs w:val="22"/>
                <w:vertAlign w:val="superscript"/>
              </w:rPr>
              <w:t>1</w:t>
            </w:r>
            <w:r>
              <w:rPr>
                <w:szCs w:val="22"/>
              </w:rPr>
              <w:t>の書類を提出すること。</w:t>
            </w:r>
          </w:p>
          <w:p>
            <w:pPr>
              <w:pStyle w:val="Normal"/>
              <w:widowControl w:val="false"/>
              <w:snapToGrid w:val="false"/>
              <w:ind w:hanging="2"/>
              <w:rPr>
                <w:szCs w:val="22"/>
              </w:rPr>
            </w:pPr>
            <w:r>
              <w:rPr>
                <w:szCs w:val="22"/>
              </w:rPr>
              <w:t>　　　　　※</w:t>
            </w:r>
            <w:r>
              <w:rPr>
                <w:szCs w:val="22"/>
              </w:rPr>
              <w:t>1</w:t>
            </w:r>
            <w:r>
              <w:rPr>
                <w:szCs w:val="22"/>
              </w:rPr>
              <w:t>　</w:t>
            </w:r>
            <w:bookmarkStart w:id="0" w:name="_GoBack"/>
            <w:bookmarkEnd w:id="0"/>
            <w:r>
              <w:rPr>
                <w:szCs w:val="22"/>
              </w:rPr>
              <w:t>図面等は、複合施設の場合は、当該業務施設の用途の部分を囲むこと。</w:t>
            </w:r>
          </w:p>
        </w:tc>
      </w:tr>
    </w:tbl>
    <w:p>
      <w:pPr>
        <w:pStyle w:val="Normal"/>
        <w:spacing w:lineRule="auto" w:line="360"/>
        <w:ind w:right="720" w:hanging="0"/>
        <w:rPr>
          <w:rFonts w:ascii="ＭＳ ゴシック" w:hAnsi="ＭＳ ゴシック" w:eastAsia="ＭＳ ゴシック"/>
          <w:sz w:val="18"/>
          <w:szCs w:val="18"/>
        </w:rPr>
      </w:pPr>
      <w:r>
        <w:rPr/>
      </w:r>
    </w:p>
    <w:sectPr>
      <w:type w:val="nextPage"/>
      <w:pgSz w:w="11906" w:h="16838"/>
      <w:pgMar w:left="1134" w:right="1134" w:gutter="0" w:header="0" w:top="851" w:footer="0" w:bottom="851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Arial">
    <w:charset w:val="80"/>
    <w:family w:val="roman"/>
    <w:pitch w:val="variable"/>
  </w:font>
  <w:font w:name="ＭＳ ゴシック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840"/>
  <w:autoHyphenation w:val="true"/>
  <w:compat>
    <w:doNotExpandShiftReturn/>
    <w:compatSetting w:name="compatibilityMode" w:uri="http://schemas.microsoft.com/office/word" w:val="1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f016e"/>
    <w:pPr>
      <w:widowControl w:val="false"/>
      <w:bidi w:val="0"/>
      <w:spacing w:before="0" w:after="0"/>
      <w:jc w:val="both"/>
    </w:pPr>
    <w:rPr>
      <w:rFonts w:ascii="ＭＳ 明朝" w:hAnsi="ＭＳ 明朝" w:eastAsia="ＭＳ 明朝" w:cs="Times New Roman"/>
      <w:color w:val="auto"/>
      <w:kern w:val="0"/>
      <w:sz w:val="22"/>
      <w:szCs w:val="24"/>
      <w:lang w:val="en-US" w:eastAsia="ja-JP" w:bidi="ar-SA"/>
    </w:rPr>
  </w:style>
  <w:style w:type="paragraph" w:styleId="4">
    <w:name w:val="Heading 4"/>
    <w:basedOn w:val="Style17"/>
    <w:next w:val="Normal"/>
    <w:link w:val="41"/>
    <w:autoRedefine/>
    <w:qFormat/>
    <w:rsid w:val="00843c40"/>
    <w:pPr>
      <w:keepLines/>
      <w:widowControl/>
      <w:ind w:left="840" w:hanging="0"/>
      <w:jc w:val="center"/>
      <w:outlineLvl w:val="3"/>
    </w:pPr>
    <w:rPr>
      <w:bCs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本文 (文字)"/>
    <w:uiPriority w:val="99"/>
    <w:semiHidden/>
    <w:qFormat/>
    <w:rsid w:val="001a1c59"/>
    <w:rPr>
      <w:rFonts w:ascii="Century" w:hAnsi="Century" w:eastAsia="ＭＳ 明朝" w:cs="Times New Roman"/>
      <w:szCs w:val="24"/>
    </w:rPr>
  </w:style>
  <w:style w:type="character" w:styleId="Style14" w:customStyle="1">
    <w:name w:val="ヘッダー (文字)"/>
    <w:qFormat/>
    <w:rsid w:val="00843c40"/>
    <w:rPr>
      <w:rFonts w:ascii="Century" w:hAnsi="Century" w:eastAsia="ＭＳ 明朝" w:cs="Times New Roman"/>
      <w:szCs w:val="24"/>
    </w:rPr>
  </w:style>
  <w:style w:type="character" w:styleId="41" w:customStyle="1">
    <w:name w:val="見出し 4 (文字)"/>
    <w:qFormat/>
    <w:rsid w:val="00843c40"/>
    <w:rPr>
      <w:rFonts w:ascii="ＭＳ 明朝" w:hAnsi="ＭＳ 明朝" w:eastAsia="ＭＳ 明朝" w:cs="Times New Roman"/>
      <w:bCs/>
      <w:szCs w:val="21"/>
    </w:rPr>
  </w:style>
  <w:style w:type="character" w:styleId="Style15" w:customStyle="1">
    <w:name w:val="フッター (文字)"/>
    <w:uiPriority w:val="99"/>
    <w:qFormat/>
    <w:rsid w:val="00f47074"/>
    <w:rPr>
      <w:rFonts w:ascii="Century" w:hAnsi="Century" w:eastAsia="ＭＳ 明朝" w:cs="Times New Roman"/>
      <w:szCs w:val="24"/>
    </w:rPr>
  </w:style>
  <w:style w:type="paragraph" w:styleId="Style16">
    <w:name w:val="見出し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7">
    <w:name w:val="Body Text"/>
    <w:basedOn w:val="Normal"/>
    <w:link w:val="Style13"/>
    <w:uiPriority w:val="99"/>
    <w:semiHidden/>
    <w:unhideWhenUsed/>
    <w:rsid w:val="001a1c59"/>
    <w:pPr/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1" w:customStyle="1">
    <w:name w:val="タイトル 1"/>
    <w:basedOn w:val="Style17"/>
    <w:next w:val="Normal"/>
    <w:qFormat/>
    <w:rsid w:val="001a1c59"/>
    <w:pPr>
      <w:jc w:val="center"/>
    </w:pPr>
    <w:rPr>
      <w:rFonts w:ascii="Arial" w:hAnsi="Arial" w:eastAsia="ＭＳ ゴシック"/>
      <w:sz w:val="48"/>
    </w:rPr>
  </w:style>
  <w:style w:type="paragraph" w:styleId="Style21">
    <w:name w:val="ヘッダーとフッター"/>
    <w:basedOn w:val="Normal"/>
    <w:qFormat/>
    <w:pPr/>
    <w:rPr/>
  </w:style>
  <w:style w:type="paragraph" w:styleId="Style22">
    <w:name w:val="Header"/>
    <w:basedOn w:val="Normal"/>
    <w:link w:val="Style14"/>
    <w:rsid w:val="00843c4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3">
    <w:name w:val="Footer"/>
    <w:basedOn w:val="Normal"/>
    <w:link w:val="Style15"/>
    <w:uiPriority w:val="99"/>
    <w:unhideWhenUsed/>
    <w:rsid w:val="00f47074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305F5-8D76-4EAD-9577-6B7D7A2F6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LibreOffice/7.3.7.2$Windows_X86_64 LibreOffice_project/e114eadc50a9ff8d8c8a0567d6da8f454beeb84f</Application>
  <AppVersion>15.0000</AppVersion>
  <Pages>1</Pages>
  <Words>409</Words>
  <Characters>419</Characters>
  <CharactersWithSpaces>554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2017-04-18T07:39:00Z</dcterms:created>
  <dc:creator/>
  <dc:description/>
  <dc:language>ja-JP</dc:language>
  <cp:lastModifiedBy/>
  <dcterms:modified xsi:type="dcterms:W3CDTF">2023-05-11T01:19:00Z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