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left"/>
        <w:rPr/>
      </w:pPr>
      <w:bookmarkStart w:id="0" w:name="_Hlk100757351"/>
      <w:bookmarkEnd w:id="0"/>
      <w:r>
        <w:rPr/>
        <w:t>様式４－２</w:t>
      </w:r>
    </w:p>
    <w:tbl>
      <w:tblPr>
        <w:tblW w:w="4850" w:type="pct"/>
        <w:jc w:val="left"/>
        <w:tblInd w:w="108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8"/>
      </w:tblGrid>
      <w:tr>
        <w:trPr>
          <w:trHeight w:val="458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1"/>
              </w:rPr>
            </w:pPr>
            <w:r>
              <w:rPr>
                <w:szCs w:val="21"/>
              </w:rPr>
              <w:t>　業務実施方針</w:t>
            </w:r>
          </w:p>
        </w:tc>
      </w:tr>
      <w:tr>
        <w:trPr>
          <w:trHeight w:val="13629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behindDoc="0" distT="0" distB="24130" distL="0" distR="26670" simplePos="0" locked="0" layoutInCell="0" allowOverlap="1" relativeHeight="2" wp14:anchorId="2DD078C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3519805</wp:posOffset>
                      </wp:positionV>
                      <wp:extent cx="5593080" cy="1138555"/>
                      <wp:effectExtent l="5080" t="5715" r="5715" b="5080"/>
                      <wp:wrapNone/>
                      <wp:docPr id="1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2960" cy="1138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widowControl w:val="false"/>
                                    <w:ind w:left="220" w:hanging="220"/>
                                    <w:jc w:val="left"/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  <w:t>・提案は、文章での表現を原則として、基本的考え方を簡潔に記述すること。</w:t>
                                  </w:r>
                                </w:p>
                                <w:p>
                                  <w:pPr>
                                    <w:pStyle w:val="Style24"/>
                                    <w:widowControl w:val="false"/>
                                    <w:ind w:left="220" w:hanging="220"/>
                                    <w:jc w:val="left"/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  <w:t>・表、イメージスケッチ、略図等をカラーで表現することは構わない。</w:t>
                                  </w:r>
                                </w:p>
                                <w:p>
                                  <w:pPr>
                                    <w:pStyle w:val="Style24"/>
                                    <w:widowControl w:val="false"/>
                                    <w:ind w:left="220" w:hanging="220"/>
                                    <w:jc w:val="left"/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/>
                                      <w:color w:val="000000"/>
                                      <w:szCs w:val="21"/>
                                    </w:rPr>
                                    <w:t>・使用する言語、通貨及び単位は、日本語、日本国通貨、日本の標準時及び計量法（平成４年法律第５１号）に定める単位とすること。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bookmarkStart w:id="1" w:name="_Hlk100757351"/>
            <w:bookmarkStart w:id="2" w:name="_GoBack"/>
            <w:bookmarkStart w:id="3" w:name="_Hlk100757351"/>
            <w:bookmarkStart w:id="4" w:name="_GoBack"/>
            <w:bookmarkEnd w:id="3"/>
            <w:bookmarkEnd w:id="4"/>
          </w:p>
        </w:tc>
      </w:tr>
    </w:tbl>
    <w:p>
      <w:pPr>
        <w:pStyle w:val="Normal"/>
        <w:spacing w:lineRule="auto" w:line="276"/>
        <w:jc w:val="left"/>
        <w:rPr>
          <w:rFonts w:ascii="ＭＳ ゴシック" w:hAnsi="ＭＳ ゴシック" w:eastAsia="ＭＳ ゴシック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6dcb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</Pages>
  <Words>139</Words>
  <Characters>139</Characters>
  <CharactersWithSpaces>140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2024-06-11T05:27:00Z</dcterms:created>
  <dc:creator/>
  <dc:description/>
  <dc:language>ja-JP</dc:language>
  <cp:lastModifiedBy/>
  <dcterms:modified xsi:type="dcterms:W3CDTF">2024-06-17T04:18:00Z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