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12C" w:rsidRPr="0070012C" w:rsidRDefault="007B0BBF" w:rsidP="00167707">
      <w:pPr>
        <w:suppressAutoHyphens/>
        <w:wordWrap w:val="0"/>
        <w:ind w:leftChars="-202" w:left="-424" w:rightChars="-135" w:right="-283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様式第６</w:t>
      </w:r>
      <w:r w:rsidR="006B158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</w:t>
      </w:r>
    </w:p>
    <w:tbl>
      <w:tblPr>
        <w:tblW w:w="9339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39"/>
      </w:tblGrid>
      <w:tr w:rsidR="0070012C" w:rsidRPr="0070012C" w:rsidTr="006B158A">
        <w:trPr>
          <w:trHeight w:val="8745"/>
        </w:trPr>
        <w:tc>
          <w:tcPr>
            <w:tcW w:w="9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7707" w:rsidRPr="0070012C" w:rsidRDefault="00167707" w:rsidP="001677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</w:p>
          <w:p w:rsidR="007B0BBF" w:rsidRDefault="008A1E2A" w:rsidP="006B15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中小企業信用保険法第２条第５</w:t>
            </w:r>
            <w:r w:rsidR="007B0BB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項第６</w:t>
            </w:r>
            <w:r w:rsidR="00167707" w:rsidRPr="007001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号の規定による認定申請書</w:t>
            </w:r>
          </w:p>
          <w:p w:rsidR="007B0BBF" w:rsidRDefault="007B0BBF" w:rsidP="007B0B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Chars="146" w:right="307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</w:p>
          <w:p w:rsidR="00167707" w:rsidRPr="0070012C" w:rsidRDefault="00167707" w:rsidP="007B0B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Chars="146" w:right="307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70012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                               </w:t>
            </w:r>
            <w:r w:rsidR="00597BF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Pr="007001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年　　月　　日</w:t>
            </w:r>
          </w:p>
          <w:p w:rsidR="00167707" w:rsidRDefault="00167707" w:rsidP="00167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70012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0012C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7001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羽曳野市長</w:t>
            </w:r>
            <w:r w:rsidR="0093441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001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殿</w:t>
            </w:r>
          </w:p>
          <w:p w:rsidR="00167707" w:rsidRDefault="00167707" w:rsidP="00167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</w:p>
          <w:p w:rsidR="007B0BBF" w:rsidRDefault="007B0BBF" w:rsidP="00167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</w:p>
          <w:p w:rsidR="00167707" w:rsidRPr="001C1311" w:rsidRDefault="00167707" w:rsidP="000B2B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  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事業所住所　　　　　　　　  　　　　　　　　</w:t>
            </w:r>
          </w:p>
          <w:p w:rsidR="00167707" w:rsidRPr="0070012C" w:rsidRDefault="00167707" w:rsidP="000B2B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Chars="146" w:right="307" w:firstLineChars="2200" w:firstLine="440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事業所名　　　　　　　  　　　　　　　　　　</w:t>
            </w:r>
          </w:p>
          <w:p w:rsidR="00167707" w:rsidRPr="001C1311" w:rsidRDefault="00167707" w:rsidP="000B2B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rightChars="146" w:right="307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　　　　　　　　</w:t>
            </w:r>
            <w:r w:rsidR="00B41E16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　　　　　　　　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 w:val="20"/>
                <w:szCs w:val="20"/>
                <w:u w:val="single"/>
              </w:rPr>
              <w:t xml:space="preserve">代表者名　　　　　　　　　　 </w:t>
            </w:r>
            <w:r w:rsidR="006B158A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 w:val="20"/>
                <w:szCs w:val="20"/>
                <w:u w:val="single"/>
              </w:rPr>
              <w:t xml:space="preserve">　　　　</w:t>
            </w:r>
          </w:p>
          <w:p w:rsidR="00167707" w:rsidRPr="0070012C" w:rsidRDefault="00167707" w:rsidP="00167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70012C" w:rsidRDefault="0070012C" w:rsidP="007B0B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10" w:right="23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7B0BBF" w:rsidRPr="00C35FF6" w:rsidRDefault="007B0BBF" w:rsidP="007B0BBF">
            <w:pPr>
              <w:tabs>
                <w:tab w:val="left" w:pos="9163"/>
                <w:tab w:val="left" w:pos="923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="232" w:rightChars="146" w:right="307" w:hangingChars="100" w:hanging="232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私は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が破綻金融機関等となったことに伴い、金融取引の正常化を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図るため、破綻金融機関等からの借入金の返済を含め</w:t>
            </w:r>
            <w:r w:rsidR="008A1E2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た資金調達が必要となっていますので、中小企業信用保険法第２条第５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項第６号の規定に基づき認定されるようお願いします。</w:t>
            </w:r>
          </w:p>
          <w:p w:rsidR="007B0BBF" w:rsidRPr="00C35FF6" w:rsidRDefault="007B0BBF" w:rsidP="007B0B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B0BBF" w:rsidRPr="00C35FF6" w:rsidRDefault="007B0BBF" w:rsidP="007B0B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7B0BBF" w:rsidRPr="00C35FF6" w:rsidRDefault="007B0BBF" w:rsidP="007B0B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B0BBF" w:rsidRPr="00C35FF6" w:rsidRDefault="007B0BBF" w:rsidP="007B0B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B0BBF" w:rsidRPr="00C35FF6" w:rsidRDefault="007B0BBF" w:rsidP="007B0B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１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に対する借入</w:t>
            </w:r>
          </w:p>
          <w:p w:rsidR="007B0BBF" w:rsidRPr="00C35FF6" w:rsidRDefault="007B0BBF" w:rsidP="007B0B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月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日から　　　　年　　月　　日までの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</w:t>
            </w:r>
          </w:p>
          <w:p w:rsidR="007B0BBF" w:rsidRPr="00C35FF6" w:rsidRDefault="007B0BBF" w:rsidP="007B0BBF">
            <w:pPr>
              <w:tabs>
                <w:tab w:val="left" w:pos="505"/>
                <w:tab w:val="right" w:pos="8928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rightChars="146" w:right="30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ab/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対する借入額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ab/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7B0BBF" w:rsidRDefault="007B0BBF" w:rsidP="007B0B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10" w:right="23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6B158A" w:rsidRPr="006B158A" w:rsidRDefault="006B158A" w:rsidP="006B158A">
            <w:pPr>
              <w:ind w:firstLineChars="1600" w:firstLine="3360"/>
              <w:rPr>
                <w:rFonts w:asciiTheme="majorEastAsia" w:eastAsiaTheme="majorEastAsia" w:hAnsiTheme="majorEastAsia"/>
              </w:rPr>
            </w:pPr>
          </w:p>
        </w:tc>
      </w:tr>
      <w:tr w:rsidR="006B158A" w:rsidRPr="0070012C" w:rsidTr="006B158A">
        <w:trPr>
          <w:trHeight w:val="2708"/>
        </w:trPr>
        <w:tc>
          <w:tcPr>
            <w:tcW w:w="9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8A" w:rsidRPr="00A608B7" w:rsidRDefault="006B158A" w:rsidP="006B158A">
            <w:pPr>
              <w:rPr>
                <w:rFonts w:asciiTheme="majorEastAsia" w:eastAsiaTheme="majorEastAsia" w:hAnsiTheme="majorEastAsia"/>
                <w:lang w:eastAsia="zh-CN"/>
              </w:rPr>
            </w:pPr>
            <w:r w:rsidRPr="00A608B7">
              <w:rPr>
                <w:rFonts w:asciiTheme="majorEastAsia" w:eastAsiaTheme="majorEastAsia" w:hAnsiTheme="majorEastAsia" w:hint="eastAsia"/>
                <w:lang w:eastAsia="zh-CN"/>
              </w:rPr>
              <w:t>羽</w:t>
            </w:r>
            <w:r w:rsidR="008C38B5">
              <w:rPr>
                <w:rFonts w:asciiTheme="majorEastAsia" w:eastAsiaTheme="majorEastAsia" w:hAnsiTheme="majorEastAsia" w:hint="eastAsia"/>
                <w:lang w:eastAsia="zh-CN"/>
              </w:rPr>
              <w:t>都経</w:t>
            </w:r>
            <w:r w:rsidRPr="00A608B7">
              <w:rPr>
                <w:rFonts w:asciiTheme="majorEastAsia" w:eastAsiaTheme="majorEastAsia" w:hAnsiTheme="majorEastAsia" w:hint="eastAsia"/>
                <w:lang w:eastAsia="zh-CN"/>
              </w:rPr>
              <w:t>第　　　　　　　号</w:t>
            </w:r>
          </w:p>
          <w:p w:rsidR="006B158A" w:rsidRPr="00A608B7" w:rsidRDefault="006B158A" w:rsidP="006B158A">
            <w:pPr>
              <w:rPr>
                <w:rFonts w:asciiTheme="majorEastAsia" w:eastAsiaTheme="majorEastAsia" w:hAnsiTheme="majorEastAsia"/>
                <w:lang w:eastAsia="zh-CN"/>
              </w:rPr>
            </w:pPr>
            <w:r w:rsidRPr="00A608B7"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>令和</w:t>
            </w:r>
            <w:r w:rsidRPr="00A608B7">
              <w:rPr>
                <w:rFonts w:asciiTheme="majorEastAsia" w:eastAsiaTheme="majorEastAsia" w:hAnsiTheme="majorEastAsia" w:hint="eastAsia"/>
                <w:lang w:eastAsia="zh-CN"/>
              </w:rPr>
              <w:t xml:space="preserve">　　　年　　　月　　　日</w:t>
            </w:r>
          </w:p>
          <w:p w:rsidR="006B158A" w:rsidRPr="00A608B7" w:rsidRDefault="006B158A" w:rsidP="006B158A">
            <w:pPr>
              <w:rPr>
                <w:rFonts w:asciiTheme="majorEastAsia" w:eastAsiaTheme="majorEastAsia" w:hAnsiTheme="majorEastAsia"/>
              </w:rPr>
            </w:pPr>
            <w:r w:rsidRPr="00A608B7"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 w:rsidRPr="00A608B7">
              <w:rPr>
                <w:rFonts w:asciiTheme="majorEastAsia" w:eastAsiaTheme="majorEastAsia" w:hAnsiTheme="majorEastAsia" w:hint="eastAsia"/>
              </w:rPr>
              <w:t>申請のとおり、相違ないことを認定します。</w:t>
            </w:r>
          </w:p>
          <w:p w:rsidR="006B158A" w:rsidRPr="00A608B7" w:rsidRDefault="006B158A" w:rsidP="006B158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（注）本認定書の有効期間</w:t>
            </w:r>
            <w:r w:rsidRPr="00A608B7">
              <w:rPr>
                <w:rFonts w:asciiTheme="majorEastAsia" w:eastAsiaTheme="majorEastAsia" w:hAnsiTheme="majorEastAsia" w:hint="eastAsia"/>
              </w:rPr>
              <w:t>：</w:t>
            </w:r>
            <w:r>
              <w:rPr>
                <w:rFonts w:asciiTheme="majorEastAsia" w:eastAsiaTheme="majorEastAsia" w:hAnsiTheme="majorEastAsia" w:hint="eastAsia"/>
              </w:rPr>
              <w:t>令和</w:t>
            </w:r>
            <w:r w:rsidRPr="00A608B7">
              <w:rPr>
                <w:rFonts w:asciiTheme="majorEastAsia" w:eastAsiaTheme="majorEastAsia" w:hAnsiTheme="majorEastAsia" w:hint="eastAsia"/>
              </w:rPr>
              <w:t xml:space="preserve">　 　年　　 月　　 日から</w:t>
            </w:r>
            <w:r>
              <w:rPr>
                <w:rFonts w:asciiTheme="majorEastAsia" w:eastAsiaTheme="majorEastAsia" w:hAnsiTheme="majorEastAsia" w:hint="eastAsia"/>
              </w:rPr>
              <w:t>令和</w:t>
            </w:r>
            <w:r w:rsidRPr="00A608B7">
              <w:rPr>
                <w:rFonts w:asciiTheme="majorEastAsia" w:eastAsiaTheme="majorEastAsia" w:hAnsiTheme="majorEastAsia" w:hint="eastAsia"/>
              </w:rPr>
              <w:t xml:space="preserve">　 　年　 　月　 　日まで</w:t>
            </w:r>
          </w:p>
          <w:p w:rsidR="006B158A" w:rsidRPr="00A608B7" w:rsidRDefault="006B158A" w:rsidP="006B158A">
            <w:pPr>
              <w:rPr>
                <w:rFonts w:asciiTheme="majorEastAsia" w:eastAsiaTheme="majorEastAsia" w:hAnsiTheme="majorEastAsia"/>
              </w:rPr>
            </w:pPr>
          </w:p>
          <w:p w:rsidR="006B158A" w:rsidRDefault="006B158A" w:rsidP="006B158A">
            <w:pPr>
              <w:ind w:firstLineChars="1600" w:firstLine="3360"/>
              <w:rPr>
                <w:rFonts w:asciiTheme="majorEastAsia" w:eastAsiaTheme="majorEastAsia" w:hAnsiTheme="majorEastAsia"/>
              </w:rPr>
            </w:pPr>
            <w:r w:rsidRPr="00A608B7">
              <w:rPr>
                <w:rFonts w:asciiTheme="majorEastAsia" w:eastAsiaTheme="majorEastAsia" w:hAnsiTheme="majorEastAsia" w:hint="eastAsia"/>
              </w:rPr>
              <w:t xml:space="preserve">認定者名　羽曳野市長　　　</w:t>
            </w:r>
            <w:r>
              <w:rPr>
                <w:rFonts w:asciiTheme="majorEastAsia" w:eastAsiaTheme="majorEastAsia" w:hAnsiTheme="majorEastAsia" w:hint="eastAsia"/>
              </w:rPr>
              <w:t>山　入　端　創</w:t>
            </w:r>
            <w:r w:rsidRPr="00A608B7">
              <w:rPr>
                <w:rFonts w:asciiTheme="majorEastAsia" w:eastAsiaTheme="majorEastAsia" w:hAnsiTheme="majorEastAsia" w:hint="eastAsia"/>
              </w:rPr>
              <w:t xml:space="preserve">　　　印</w:t>
            </w:r>
          </w:p>
          <w:p w:rsidR="006B158A" w:rsidRPr="0070012C" w:rsidRDefault="006B158A" w:rsidP="006B158A">
            <w:pP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6B158A" w:rsidRDefault="006B158A" w:rsidP="007B0BBF">
      <w:pPr>
        <w:suppressAutoHyphens/>
        <w:wordWrap w:val="0"/>
        <w:ind w:leftChars="-202" w:left="-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7B0BBF" w:rsidRPr="00C35FF6" w:rsidRDefault="007B0BBF" w:rsidP="007B0BBF">
      <w:pPr>
        <w:suppressAutoHyphens/>
        <w:wordWrap w:val="0"/>
        <w:ind w:leftChars="-202" w:left="-424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（注）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　　　　　　　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には、金融機関の名称を記入する。</w:t>
      </w:r>
    </w:p>
    <w:p w:rsidR="000A7C8A" w:rsidRDefault="007B0BBF" w:rsidP="000A7C8A">
      <w:pPr>
        <w:suppressAutoHyphens/>
        <w:wordWrap w:val="0"/>
        <w:spacing w:line="306" w:lineRule="exact"/>
        <w:ind w:leftChars="-202" w:left="-424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0A7C8A" w:rsidRDefault="000A7C8A" w:rsidP="000A7C8A">
      <w:pPr>
        <w:pStyle w:val="a3"/>
        <w:numPr>
          <w:ilvl w:val="0"/>
          <w:numId w:val="2"/>
        </w:numPr>
        <w:suppressAutoHyphens/>
        <w:wordWrap w:val="0"/>
        <w:spacing w:line="306" w:lineRule="exact"/>
        <w:ind w:leftChars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>本認定とは別に、金融機関及び信用保証協会による金融上の審査があります。</w:t>
      </w:r>
    </w:p>
    <w:p w:rsidR="000A7C8A" w:rsidRPr="006B158A" w:rsidRDefault="000A7C8A" w:rsidP="006B158A">
      <w:pPr>
        <w:pStyle w:val="a3"/>
        <w:numPr>
          <w:ilvl w:val="0"/>
          <w:numId w:val="2"/>
        </w:numPr>
        <w:suppressAutoHyphens/>
        <w:wordWrap w:val="0"/>
        <w:spacing w:line="306" w:lineRule="exact"/>
        <w:ind w:leftChars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>市町村長又は特別区長から認定を受けた後、本認定の有効期間内に金融機関又は信用保証協会に対して、経営安定関連保証の申込みを行うことが必要です。</w:t>
      </w:r>
    </w:p>
    <w:sectPr w:rsidR="000A7C8A" w:rsidRPr="006B158A" w:rsidSect="000A7C8A"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12E" w:rsidRDefault="0091612E" w:rsidP="00043259">
      <w:r>
        <w:separator/>
      </w:r>
    </w:p>
  </w:endnote>
  <w:endnote w:type="continuationSeparator" w:id="0">
    <w:p w:rsidR="0091612E" w:rsidRDefault="0091612E" w:rsidP="0004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12E" w:rsidRDefault="0091612E" w:rsidP="00043259">
      <w:r>
        <w:separator/>
      </w:r>
    </w:p>
  </w:footnote>
  <w:footnote w:type="continuationSeparator" w:id="0">
    <w:p w:rsidR="0091612E" w:rsidRDefault="0091612E" w:rsidP="00043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0519"/>
    <w:multiLevelType w:val="hybridMultilevel"/>
    <w:tmpl w:val="782A7C48"/>
    <w:lvl w:ilvl="0" w:tplc="3E0CB68A">
      <w:start w:val="1"/>
      <w:numFmt w:val="decimalEnclosedCircle"/>
      <w:lvlText w:val="%1"/>
      <w:lvlJc w:val="left"/>
      <w:pPr>
        <w:ind w:left="272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7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72" w:hanging="420"/>
      </w:pPr>
    </w:lvl>
    <w:lvl w:ilvl="3" w:tplc="0409000F" w:tentative="1">
      <w:start w:val="1"/>
      <w:numFmt w:val="decimal"/>
      <w:lvlText w:val="%4."/>
      <w:lvlJc w:val="left"/>
      <w:pPr>
        <w:ind w:left="1592" w:hanging="420"/>
      </w:pPr>
    </w:lvl>
    <w:lvl w:ilvl="4" w:tplc="04090017" w:tentative="1">
      <w:start w:val="1"/>
      <w:numFmt w:val="aiueoFullWidth"/>
      <w:lvlText w:val="(%5)"/>
      <w:lvlJc w:val="left"/>
      <w:pPr>
        <w:ind w:left="20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32" w:hanging="420"/>
      </w:pPr>
    </w:lvl>
    <w:lvl w:ilvl="6" w:tplc="0409000F" w:tentative="1">
      <w:start w:val="1"/>
      <w:numFmt w:val="decimal"/>
      <w:lvlText w:val="%7."/>
      <w:lvlJc w:val="left"/>
      <w:pPr>
        <w:ind w:left="2852" w:hanging="420"/>
      </w:pPr>
    </w:lvl>
    <w:lvl w:ilvl="7" w:tplc="04090017" w:tentative="1">
      <w:start w:val="1"/>
      <w:numFmt w:val="aiueoFullWidth"/>
      <w:lvlText w:val="(%8)"/>
      <w:lvlJc w:val="left"/>
      <w:pPr>
        <w:ind w:left="32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92" w:hanging="420"/>
      </w:pPr>
    </w:lvl>
  </w:abstractNum>
  <w:abstractNum w:abstractNumId="1" w15:restartNumberingAfterBreak="0">
    <w:nsid w:val="12DF1777"/>
    <w:multiLevelType w:val="hybridMultilevel"/>
    <w:tmpl w:val="D1DA1DE6"/>
    <w:lvl w:ilvl="0" w:tplc="8A60FFB8">
      <w:start w:val="1"/>
      <w:numFmt w:val="decimalEnclosedCircle"/>
      <w:lvlText w:val="%1"/>
      <w:lvlJc w:val="left"/>
      <w:pPr>
        <w:ind w:left="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36" w:hanging="420"/>
      </w:pPr>
    </w:lvl>
    <w:lvl w:ilvl="2" w:tplc="04090011" w:tentative="1">
      <w:start w:val="1"/>
      <w:numFmt w:val="decimalEnclosedCircle"/>
      <w:lvlText w:val="%3"/>
      <w:lvlJc w:val="left"/>
      <w:pPr>
        <w:ind w:left="956" w:hanging="420"/>
      </w:pPr>
    </w:lvl>
    <w:lvl w:ilvl="3" w:tplc="0409000F" w:tentative="1">
      <w:start w:val="1"/>
      <w:numFmt w:val="decimal"/>
      <w:lvlText w:val="%4."/>
      <w:lvlJc w:val="left"/>
      <w:pPr>
        <w:ind w:left="1376" w:hanging="420"/>
      </w:pPr>
    </w:lvl>
    <w:lvl w:ilvl="4" w:tplc="04090017" w:tentative="1">
      <w:start w:val="1"/>
      <w:numFmt w:val="aiueoFullWidth"/>
      <w:lvlText w:val="(%5)"/>
      <w:lvlJc w:val="left"/>
      <w:pPr>
        <w:ind w:left="17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16" w:hanging="420"/>
      </w:pPr>
    </w:lvl>
    <w:lvl w:ilvl="6" w:tplc="0409000F" w:tentative="1">
      <w:start w:val="1"/>
      <w:numFmt w:val="decimal"/>
      <w:lvlText w:val="%7."/>
      <w:lvlJc w:val="left"/>
      <w:pPr>
        <w:ind w:left="2636" w:hanging="420"/>
      </w:pPr>
    </w:lvl>
    <w:lvl w:ilvl="7" w:tplc="04090017" w:tentative="1">
      <w:start w:val="1"/>
      <w:numFmt w:val="aiueoFullWidth"/>
      <w:lvlText w:val="(%8)"/>
      <w:lvlJc w:val="left"/>
      <w:pPr>
        <w:ind w:left="30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76" w:hanging="420"/>
      </w:pPr>
    </w:lvl>
  </w:abstractNum>
  <w:abstractNum w:abstractNumId="2" w15:restartNumberingAfterBreak="0">
    <w:nsid w:val="599A2D5C"/>
    <w:multiLevelType w:val="hybridMultilevel"/>
    <w:tmpl w:val="D1DA1DE6"/>
    <w:lvl w:ilvl="0" w:tplc="8A60FFB8">
      <w:start w:val="1"/>
      <w:numFmt w:val="decimalEnclosedCircle"/>
      <w:lvlText w:val="%1"/>
      <w:lvlJc w:val="left"/>
      <w:pPr>
        <w:ind w:left="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36" w:hanging="420"/>
      </w:pPr>
    </w:lvl>
    <w:lvl w:ilvl="2" w:tplc="04090011" w:tentative="1">
      <w:start w:val="1"/>
      <w:numFmt w:val="decimalEnclosedCircle"/>
      <w:lvlText w:val="%3"/>
      <w:lvlJc w:val="left"/>
      <w:pPr>
        <w:ind w:left="956" w:hanging="420"/>
      </w:pPr>
    </w:lvl>
    <w:lvl w:ilvl="3" w:tplc="0409000F" w:tentative="1">
      <w:start w:val="1"/>
      <w:numFmt w:val="decimal"/>
      <w:lvlText w:val="%4."/>
      <w:lvlJc w:val="left"/>
      <w:pPr>
        <w:ind w:left="1376" w:hanging="420"/>
      </w:pPr>
    </w:lvl>
    <w:lvl w:ilvl="4" w:tplc="04090017" w:tentative="1">
      <w:start w:val="1"/>
      <w:numFmt w:val="aiueoFullWidth"/>
      <w:lvlText w:val="(%5)"/>
      <w:lvlJc w:val="left"/>
      <w:pPr>
        <w:ind w:left="17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16" w:hanging="420"/>
      </w:pPr>
    </w:lvl>
    <w:lvl w:ilvl="6" w:tplc="0409000F" w:tentative="1">
      <w:start w:val="1"/>
      <w:numFmt w:val="decimal"/>
      <w:lvlText w:val="%7."/>
      <w:lvlJc w:val="left"/>
      <w:pPr>
        <w:ind w:left="2636" w:hanging="420"/>
      </w:pPr>
    </w:lvl>
    <w:lvl w:ilvl="7" w:tplc="04090017" w:tentative="1">
      <w:start w:val="1"/>
      <w:numFmt w:val="aiueoFullWidth"/>
      <w:lvlText w:val="(%8)"/>
      <w:lvlJc w:val="left"/>
      <w:pPr>
        <w:ind w:left="30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76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012C"/>
    <w:rsid w:val="00000822"/>
    <w:rsid w:val="00043259"/>
    <w:rsid w:val="000A7C8A"/>
    <w:rsid w:val="000B2B9A"/>
    <w:rsid w:val="000F7E8A"/>
    <w:rsid w:val="00102407"/>
    <w:rsid w:val="00125426"/>
    <w:rsid w:val="00167707"/>
    <w:rsid w:val="001A0287"/>
    <w:rsid w:val="001C1311"/>
    <w:rsid w:val="001E37F5"/>
    <w:rsid w:val="002672E9"/>
    <w:rsid w:val="0028333D"/>
    <w:rsid w:val="004073B0"/>
    <w:rsid w:val="004A43B5"/>
    <w:rsid w:val="004E38DA"/>
    <w:rsid w:val="0052023D"/>
    <w:rsid w:val="00597BFE"/>
    <w:rsid w:val="005F21C9"/>
    <w:rsid w:val="00643403"/>
    <w:rsid w:val="006B158A"/>
    <w:rsid w:val="0070012C"/>
    <w:rsid w:val="0077758E"/>
    <w:rsid w:val="007B0BBF"/>
    <w:rsid w:val="0081151A"/>
    <w:rsid w:val="008A1E2A"/>
    <w:rsid w:val="008A6D7F"/>
    <w:rsid w:val="008C38B5"/>
    <w:rsid w:val="008E4989"/>
    <w:rsid w:val="0091612E"/>
    <w:rsid w:val="00934418"/>
    <w:rsid w:val="0097493E"/>
    <w:rsid w:val="0097586F"/>
    <w:rsid w:val="009C6775"/>
    <w:rsid w:val="009D45A7"/>
    <w:rsid w:val="00B33E19"/>
    <w:rsid w:val="00B41E16"/>
    <w:rsid w:val="00C037F4"/>
    <w:rsid w:val="00CC0C40"/>
    <w:rsid w:val="00CC3EA5"/>
    <w:rsid w:val="00D1484D"/>
    <w:rsid w:val="00D36979"/>
    <w:rsid w:val="00D62D70"/>
    <w:rsid w:val="00DE047B"/>
    <w:rsid w:val="00E9686E"/>
    <w:rsid w:val="00EB5F51"/>
    <w:rsid w:val="00F15F53"/>
    <w:rsid w:val="00FB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66C35BE-67E8-4D2E-A3DB-0BA276EA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1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70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3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259"/>
  </w:style>
  <w:style w:type="paragraph" w:styleId="a6">
    <w:name w:val="footer"/>
    <w:basedOn w:val="a"/>
    <w:link w:val="a7"/>
    <w:uiPriority w:val="99"/>
    <w:unhideWhenUsed/>
    <w:rsid w:val="00043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259"/>
  </w:style>
  <w:style w:type="paragraph" w:styleId="a8">
    <w:name w:val="Balloon Text"/>
    <w:basedOn w:val="a"/>
    <w:link w:val="a9"/>
    <w:uiPriority w:val="99"/>
    <w:semiHidden/>
    <w:unhideWhenUsed/>
    <w:rsid w:val="00043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2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u-sangyou</dc:creator>
  <cp:keywords/>
  <dc:description/>
  <cp:lastModifiedBy>青谷　圭馬</cp:lastModifiedBy>
  <cp:revision>25</cp:revision>
  <cp:lastPrinted>2023-05-25T05:17:00Z</cp:lastPrinted>
  <dcterms:created xsi:type="dcterms:W3CDTF">2012-12-03T01:05:00Z</dcterms:created>
  <dcterms:modified xsi:type="dcterms:W3CDTF">2023-05-25T05:17:00Z</dcterms:modified>
</cp:coreProperties>
</file>