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1" w:rsidRDefault="00937E81" w:rsidP="00136D64">
      <w:pPr>
        <w:snapToGrid w:val="0"/>
        <w:jc w:val="center"/>
      </w:pPr>
      <w:bookmarkStart w:id="0" w:name="_GoBack"/>
      <w:bookmarkEnd w:id="0"/>
      <w:r>
        <w:rPr>
          <w:rFonts w:hint="eastAsia"/>
        </w:rPr>
        <w:t>令和４年度大阪府・市町村社会福祉法人・施設等指導監査合同説明会</w:t>
      </w:r>
    </w:p>
    <w:p w:rsidR="00F165FD" w:rsidRDefault="00937E81" w:rsidP="00136D64">
      <w:pPr>
        <w:snapToGrid w:val="0"/>
        <w:jc w:val="center"/>
      </w:pPr>
      <w:r>
        <w:rPr>
          <w:rFonts w:hint="eastAsia"/>
        </w:rPr>
        <w:t>の視聴等に関するアンケート</w:t>
      </w:r>
    </w:p>
    <w:p w:rsidR="00937E81" w:rsidRDefault="00937E81" w:rsidP="00136D64">
      <w:pPr>
        <w:snapToGrid w:val="0"/>
      </w:pP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今回は、オンデマンド配信形式（YouTube）での説明会をご視聴いただき、ありがとうございます。</w:t>
      </w: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来年度以降の説明会実施の参考にさせていただくため、以下の項目にご回答ください。</w:t>
      </w:r>
    </w:p>
    <w:p w:rsidR="00937E81" w:rsidRPr="00136D64" w:rsidRDefault="00937E81" w:rsidP="00136D64">
      <w:pPr>
        <w:pStyle w:val="a9"/>
        <w:numPr>
          <w:ilvl w:val="0"/>
          <w:numId w:val="1"/>
        </w:numPr>
        <w:snapToGrid w:val="0"/>
        <w:ind w:leftChars="0"/>
        <w:rPr>
          <w:sz w:val="20"/>
        </w:rPr>
      </w:pPr>
      <w:r w:rsidRPr="00136D64">
        <w:rPr>
          <w:rFonts w:hint="eastAsia"/>
          <w:sz w:val="20"/>
        </w:rPr>
        <w:t>複数の事業を実施されている場合は、法人本部が代表でアンケートにご回答ください。</w:t>
      </w:r>
    </w:p>
    <w:p w:rsidR="00937E81" w:rsidRDefault="00937E81" w:rsidP="00136D64">
      <w:pPr>
        <w:snapToGrid w:val="0"/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6146"/>
      </w:tblGrid>
      <w:tr w:rsidR="00937E81" w:rsidRPr="00C47A51" w:rsidTr="00C47A51">
        <w:trPr>
          <w:trHeight w:val="730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社会福祉法人の名称</w:t>
            </w:r>
          </w:p>
        </w:tc>
        <w:tc>
          <w:tcPr>
            <w:tcW w:w="61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</w:p>
        </w:tc>
      </w:tr>
      <w:tr w:rsidR="00937E81" w:rsidRPr="00C47A51" w:rsidTr="00C47A51">
        <w:trPr>
          <w:trHeight w:val="686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施設・事業所名</w:t>
            </w:r>
          </w:p>
        </w:tc>
        <w:tc>
          <w:tcPr>
            <w:tcW w:w="61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</w:p>
        </w:tc>
      </w:tr>
      <w:tr w:rsidR="00937E81" w:rsidRPr="00C47A51" w:rsidTr="00C8730B">
        <w:trPr>
          <w:trHeight w:val="1778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ご視聴者</w:t>
            </w:r>
          </w:p>
        </w:tc>
        <w:tc>
          <w:tcPr>
            <w:tcW w:w="6146" w:type="dxa"/>
            <w:vAlign w:val="center"/>
          </w:tcPr>
          <w:p w:rsidR="00937E81" w:rsidRDefault="00136D64" w:rsidP="00C47A51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社会福祉法人内で、ご視聴された方をご回答ください。（複数選択可）</w:t>
            </w:r>
          </w:p>
          <w:p w:rsidR="00C8730B" w:rsidRPr="00C47A51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558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理事長・理事・評議員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849252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事務局長・事務長等（事務局管理者）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1052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施設長等（施設管理者）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2044629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事務局職員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63254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施設等職員</w:t>
            </w:r>
          </w:p>
        </w:tc>
      </w:tr>
      <w:tr w:rsidR="00937E81" w:rsidRPr="00C47A51" w:rsidTr="00C8730B">
        <w:trPr>
          <w:trHeight w:val="2127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動画２から動画４をご視聴された感想はいかがでしたか。</w:t>
            </w:r>
          </w:p>
        </w:tc>
        <w:tc>
          <w:tcPr>
            <w:tcW w:w="6146" w:type="dxa"/>
            <w:vAlign w:val="center"/>
          </w:tcPr>
          <w:p w:rsidR="00C47A51" w:rsidRPr="00C47A51" w:rsidRDefault="00C47A51" w:rsidP="00C47A51">
            <w:pPr>
              <w:snapToGrid w:val="0"/>
              <w:ind w:left="640" w:hangingChars="400" w:hanging="64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動画２から動画４を視聴されて、</w:t>
            </w:r>
          </w:p>
          <w:p w:rsidR="00937E81" w:rsidRPr="00C47A51" w:rsidRDefault="00C47A51" w:rsidP="00910343">
            <w:pPr>
              <w:snapToGrid w:val="0"/>
              <w:ind w:leftChars="50" w:left="265" w:hangingChars="100" w:hanging="16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・</w:t>
            </w:r>
            <w:r w:rsidR="00136D64" w:rsidRPr="00C47A51">
              <w:rPr>
                <w:rFonts w:hint="eastAsia"/>
                <w:sz w:val="16"/>
                <w:szCs w:val="20"/>
              </w:rPr>
              <w:t>大阪府における指導監査（指導監査結果及び指導監査実施方針）</w:t>
            </w:r>
            <w:r w:rsidRPr="00C47A51">
              <w:rPr>
                <w:rFonts w:hint="eastAsia"/>
                <w:sz w:val="16"/>
                <w:szCs w:val="20"/>
              </w:rPr>
              <w:t>【動画２】</w:t>
            </w:r>
          </w:p>
          <w:p w:rsidR="00136D64" w:rsidRPr="00C47A51" w:rsidRDefault="00C47A51" w:rsidP="00910343">
            <w:pPr>
              <w:snapToGrid w:val="0"/>
              <w:ind w:leftChars="50" w:left="265" w:hangingChars="100" w:hanging="16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・</w:t>
            </w:r>
            <w:r w:rsidR="00136D64" w:rsidRPr="00C47A51">
              <w:rPr>
                <w:rFonts w:hint="eastAsia"/>
                <w:sz w:val="16"/>
                <w:szCs w:val="20"/>
              </w:rPr>
              <w:t>社会福祉連携推進法人</w:t>
            </w:r>
            <w:r w:rsidRPr="00C47A51">
              <w:rPr>
                <w:rFonts w:hint="eastAsia"/>
                <w:sz w:val="16"/>
                <w:szCs w:val="20"/>
              </w:rPr>
              <w:t>【動画３】</w:t>
            </w:r>
          </w:p>
          <w:p w:rsidR="00136D64" w:rsidRPr="00C47A51" w:rsidRDefault="00C47A51" w:rsidP="00910343">
            <w:pPr>
              <w:snapToGrid w:val="0"/>
              <w:ind w:leftChars="50" w:left="265" w:hangingChars="100" w:hanging="16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・</w:t>
            </w:r>
            <w:r w:rsidR="00136D64" w:rsidRPr="00C47A51">
              <w:rPr>
                <w:rFonts w:hint="eastAsia"/>
                <w:sz w:val="16"/>
                <w:szCs w:val="20"/>
              </w:rPr>
              <w:t>労働基準法等の労働関係法規の概要</w:t>
            </w:r>
            <w:r w:rsidRPr="00C47A51">
              <w:rPr>
                <w:rFonts w:hint="eastAsia"/>
                <w:sz w:val="16"/>
                <w:szCs w:val="20"/>
              </w:rPr>
              <w:t>【動画４】</w:t>
            </w:r>
          </w:p>
          <w:p w:rsidR="00C47A51" w:rsidRDefault="00C47A51" w:rsidP="00C47A51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について、</w:t>
            </w:r>
          </w:p>
          <w:p w:rsidR="00C8730B" w:rsidRPr="00C47A51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351759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よく理解できた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46053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理解できた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86015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あまり理解できなかった</w:t>
            </w:r>
          </w:p>
        </w:tc>
      </w:tr>
      <w:tr w:rsidR="00937E81" w:rsidRPr="00C47A51" w:rsidTr="00C8730B">
        <w:trPr>
          <w:trHeight w:val="1263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動画２から動画４を視聴されて「あまり理解できなかった」と回答された方にお聞きします。</w:t>
            </w:r>
          </w:p>
        </w:tc>
        <w:tc>
          <w:tcPr>
            <w:tcW w:w="6146" w:type="dxa"/>
            <w:vAlign w:val="center"/>
          </w:tcPr>
          <w:p w:rsidR="00937E81" w:rsidRDefault="00136D64" w:rsidP="00C47A51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どの動画が分かりにくかったですか。（複数選択可）</w:t>
            </w:r>
          </w:p>
          <w:p w:rsidR="00C8730B" w:rsidRPr="00C47A51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21615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動画２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275069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動画３</w:t>
            </w:r>
          </w:p>
          <w:p w:rsidR="00136D64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5221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D64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136D64" w:rsidRPr="00C47A51">
              <w:rPr>
                <w:rFonts w:hint="eastAsia"/>
                <w:sz w:val="16"/>
                <w:szCs w:val="20"/>
              </w:rPr>
              <w:t xml:space="preserve">　動画４</w:t>
            </w:r>
          </w:p>
        </w:tc>
      </w:tr>
      <w:tr w:rsidR="00937E81" w:rsidRPr="00C47A51" w:rsidTr="00C8730B">
        <w:trPr>
          <w:trHeight w:val="1279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「あまり理解できなかった」動画について、お聞きします。</w:t>
            </w:r>
          </w:p>
        </w:tc>
        <w:tc>
          <w:tcPr>
            <w:tcW w:w="6146" w:type="dxa"/>
            <w:vAlign w:val="center"/>
          </w:tcPr>
          <w:p w:rsidR="00937E81" w:rsidRDefault="00C47A51" w:rsidP="00C47A51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どのように分かりにくかったですか。（複数選択可）</w:t>
            </w:r>
          </w:p>
          <w:p w:rsidR="00C8730B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5403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 w:rsidRPr="00C47A51">
              <w:rPr>
                <w:rFonts w:hint="eastAsia"/>
                <w:sz w:val="16"/>
                <w:szCs w:val="20"/>
              </w:rPr>
              <w:t xml:space="preserve">　</w:t>
            </w:r>
            <w:r w:rsidR="00C47A51">
              <w:rPr>
                <w:rFonts w:hint="eastAsia"/>
                <w:sz w:val="16"/>
                <w:szCs w:val="20"/>
              </w:rPr>
              <w:t>説明内容が専門的すぎた</w:t>
            </w: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4435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 w:rsidRPr="00C47A51">
              <w:rPr>
                <w:rFonts w:hint="eastAsia"/>
                <w:sz w:val="16"/>
                <w:szCs w:val="20"/>
              </w:rPr>
              <w:t xml:space="preserve">　</w:t>
            </w:r>
            <w:r w:rsidR="00C47A51">
              <w:rPr>
                <w:rFonts w:hint="eastAsia"/>
                <w:sz w:val="16"/>
                <w:szCs w:val="20"/>
              </w:rPr>
              <w:t>説明時間が短い</w:t>
            </w: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78992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 w:rsidRPr="00C47A51">
              <w:rPr>
                <w:rFonts w:hint="eastAsia"/>
                <w:sz w:val="16"/>
                <w:szCs w:val="20"/>
              </w:rPr>
              <w:t xml:space="preserve">　</w:t>
            </w:r>
            <w:r w:rsidR="00C47A51">
              <w:rPr>
                <w:rFonts w:hint="eastAsia"/>
                <w:sz w:val="16"/>
                <w:szCs w:val="20"/>
              </w:rPr>
              <w:t>説明が聞き取りにくい</w:t>
            </w:r>
          </w:p>
        </w:tc>
      </w:tr>
      <w:tr w:rsidR="00937E81" w:rsidRPr="00C47A51" w:rsidTr="00C8730B">
        <w:trPr>
          <w:trHeight w:val="1253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説明動画のトータル時間はいかがでしたか。</w:t>
            </w:r>
          </w:p>
        </w:tc>
        <w:tc>
          <w:tcPr>
            <w:tcW w:w="6146" w:type="dxa"/>
            <w:vAlign w:val="center"/>
          </w:tcPr>
          <w:p w:rsidR="00937E81" w:rsidRDefault="00C47A51" w:rsidP="00C47A51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説明動画のトータル時間についての感想をお教えください。</w:t>
            </w:r>
          </w:p>
          <w:p w:rsidR="00C8730B" w:rsidRDefault="00C8730B" w:rsidP="00C47A51">
            <w:pPr>
              <w:snapToGrid w:val="0"/>
              <w:rPr>
                <w:sz w:val="16"/>
                <w:szCs w:val="20"/>
              </w:rPr>
            </w:pP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836996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>
              <w:rPr>
                <w:rFonts w:hint="eastAsia"/>
                <w:sz w:val="16"/>
                <w:szCs w:val="20"/>
              </w:rPr>
              <w:t xml:space="preserve">　説明時間が長い</w:t>
            </w: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4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 w:rsidRPr="00C47A51">
              <w:rPr>
                <w:rFonts w:hint="eastAsia"/>
                <w:sz w:val="16"/>
                <w:szCs w:val="20"/>
              </w:rPr>
              <w:t xml:space="preserve">　</w:t>
            </w:r>
            <w:r w:rsidR="00C47A51">
              <w:rPr>
                <w:rFonts w:hint="eastAsia"/>
                <w:sz w:val="16"/>
                <w:szCs w:val="20"/>
              </w:rPr>
              <w:t>適当</w:t>
            </w:r>
          </w:p>
          <w:p w:rsidR="00C47A51" w:rsidRPr="00C47A51" w:rsidRDefault="00901020" w:rsidP="00C47A51">
            <w:pPr>
              <w:snapToGrid w:val="0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06534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A51" w:rsidRPr="00C47A51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C47A51" w:rsidRPr="00C47A51">
              <w:rPr>
                <w:rFonts w:hint="eastAsia"/>
                <w:sz w:val="16"/>
                <w:szCs w:val="20"/>
              </w:rPr>
              <w:t xml:space="preserve">　</w:t>
            </w:r>
            <w:r w:rsidR="00C47A51">
              <w:rPr>
                <w:rFonts w:hint="eastAsia"/>
                <w:sz w:val="16"/>
                <w:szCs w:val="20"/>
              </w:rPr>
              <w:t>説明時間が短い</w:t>
            </w:r>
          </w:p>
        </w:tc>
      </w:tr>
      <w:tr w:rsidR="00937E81" w:rsidRPr="00C47A51" w:rsidTr="00C8730B">
        <w:trPr>
          <w:trHeight w:val="2403"/>
        </w:trPr>
        <w:tc>
          <w:tcPr>
            <w:tcW w:w="3046" w:type="dxa"/>
            <w:vAlign w:val="center"/>
          </w:tcPr>
          <w:p w:rsidR="00937E81" w:rsidRPr="00C47A51" w:rsidRDefault="00937E81" w:rsidP="00136D64">
            <w:pPr>
              <w:snapToGrid w:val="0"/>
              <w:rPr>
                <w:sz w:val="16"/>
                <w:szCs w:val="20"/>
              </w:rPr>
            </w:pPr>
            <w:r w:rsidRPr="00C47A51">
              <w:rPr>
                <w:rFonts w:hint="eastAsia"/>
                <w:sz w:val="16"/>
                <w:szCs w:val="20"/>
              </w:rPr>
              <w:t>次回以降の説明会で説明を希望する内容があれば、お教えください。</w:t>
            </w:r>
          </w:p>
        </w:tc>
        <w:tc>
          <w:tcPr>
            <w:tcW w:w="6146" w:type="dxa"/>
          </w:tcPr>
          <w:p w:rsidR="00937E81" w:rsidRDefault="00C47A51" w:rsidP="00136D64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ご希望内容等ご自由にご記載ください。</w:t>
            </w:r>
          </w:p>
          <w:p w:rsidR="00C47A51" w:rsidRPr="00C47A51" w:rsidRDefault="00C47A51" w:rsidP="00136D64">
            <w:pPr>
              <w:snapToGrid w:val="0"/>
              <w:rPr>
                <w:sz w:val="16"/>
                <w:szCs w:val="20"/>
              </w:rPr>
            </w:pPr>
          </w:p>
        </w:tc>
      </w:tr>
    </w:tbl>
    <w:p w:rsidR="00937E81" w:rsidRDefault="00937E81" w:rsidP="00136D64">
      <w:pPr>
        <w:snapToGrid w:val="0"/>
        <w:ind w:leftChars="100" w:left="210"/>
        <w:rPr>
          <w:sz w:val="18"/>
        </w:rPr>
      </w:pPr>
    </w:p>
    <w:tbl>
      <w:tblPr>
        <w:tblStyle w:val="a8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C47A51" w:rsidTr="00C47A51">
        <w:trPr>
          <w:trHeight w:val="324"/>
        </w:trPr>
        <w:tc>
          <w:tcPr>
            <w:tcW w:w="5103" w:type="dxa"/>
            <w:vAlign w:val="center"/>
          </w:tcPr>
          <w:p w:rsidR="00C47A51" w:rsidRDefault="00C47A51" w:rsidP="00C47A5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アンケートご回答ありがとうございました。</w:t>
            </w:r>
          </w:p>
        </w:tc>
      </w:tr>
    </w:tbl>
    <w:p w:rsidR="00C47A51" w:rsidRDefault="00C47A51" w:rsidP="00136D64">
      <w:pPr>
        <w:snapToGrid w:val="0"/>
        <w:ind w:leftChars="100" w:left="210"/>
        <w:rPr>
          <w:sz w:val="18"/>
        </w:rPr>
      </w:pPr>
    </w:p>
    <w:p w:rsidR="00910343" w:rsidRDefault="00C8730B" w:rsidP="00136D64">
      <w:pPr>
        <w:snapToGrid w:val="0"/>
        <w:ind w:leftChars="100" w:left="210"/>
        <w:rPr>
          <w:sz w:val="18"/>
        </w:rPr>
      </w:pPr>
      <w:r>
        <w:rPr>
          <w:rFonts w:hint="eastAsia"/>
          <w:sz w:val="18"/>
        </w:rPr>
        <w:lastRenderedPageBreak/>
        <w:t xml:space="preserve">　　　</w:t>
      </w:r>
      <w:r w:rsidR="00910343" w:rsidRPr="00C8730B">
        <w:rPr>
          <w:rFonts w:hint="eastAsia"/>
          <w:spacing w:val="90"/>
          <w:kern w:val="0"/>
          <w:sz w:val="18"/>
          <w:fitText w:val="900" w:id="-1495097088"/>
        </w:rPr>
        <w:t>提出</w:t>
      </w:r>
      <w:r w:rsidR="00910343" w:rsidRPr="00C8730B">
        <w:rPr>
          <w:rFonts w:hint="eastAsia"/>
          <w:kern w:val="0"/>
          <w:sz w:val="18"/>
          <w:fitText w:val="900" w:id="-1495097088"/>
        </w:rPr>
        <w:t>先</w:t>
      </w:r>
      <w:r>
        <w:rPr>
          <w:rFonts w:hint="eastAsia"/>
          <w:kern w:val="0"/>
          <w:sz w:val="18"/>
        </w:rPr>
        <w:t xml:space="preserve"> </w:t>
      </w:r>
      <w:r w:rsidR="00910343">
        <w:rPr>
          <w:rFonts w:hint="eastAsia"/>
          <w:sz w:val="18"/>
        </w:rPr>
        <w:t>：</w:t>
      </w:r>
      <w:r>
        <w:rPr>
          <w:rFonts w:hint="eastAsia"/>
          <w:sz w:val="18"/>
        </w:rPr>
        <w:t xml:space="preserve"> </w:t>
      </w:r>
      <w:r w:rsidR="00910343">
        <w:rPr>
          <w:rFonts w:hint="eastAsia"/>
          <w:sz w:val="18"/>
        </w:rPr>
        <w:t>羽曳野市 保健福祉部 福祉指導監査課</w:t>
      </w:r>
      <w:r>
        <w:rPr>
          <w:rFonts w:hint="eastAsia"/>
          <w:sz w:val="18"/>
        </w:rPr>
        <w:t xml:space="preserve"> （shidou-kansa@city.habikino.lg.jp）</w:t>
      </w:r>
    </w:p>
    <w:p w:rsidR="00910343" w:rsidRPr="00C8730B" w:rsidRDefault="00910343" w:rsidP="00136D64">
      <w:pPr>
        <w:snapToGrid w:val="0"/>
        <w:ind w:leftChars="100" w:left="210"/>
        <w:rPr>
          <w:sz w:val="18"/>
        </w:rPr>
      </w:pPr>
    </w:p>
    <w:p w:rsidR="00910343" w:rsidRPr="00C47A51" w:rsidRDefault="00C8730B" w:rsidP="00136D64">
      <w:pPr>
        <w:snapToGrid w:val="0"/>
        <w:ind w:leftChars="100" w:left="21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C8730B">
        <w:rPr>
          <w:rFonts w:hint="eastAsia"/>
          <w:spacing w:val="30"/>
          <w:kern w:val="0"/>
          <w:sz w:val="18"/>
          <w:fitText w:val="900" w:id="-1495097087"/>
        </w:rPr>
        <w:t>提出期</w:t>
      </w:r>
      <w:r w:rsidRPr="00C8730B">
        <w:rPr>
          <w:rFonts w:hint="eastAsia"/>
          <w:kern w:val="0"/>
          <w:sz w:val="18"/>
          <w:fitText w:val="900" w:id="-1495097087"/>
        </w:rPr>
        <w:t>限</w:t>
      </w:r>
      <w:r>
        <w:rPr>
          <w:rFonts w:hint="eastAsia"/>
          <w:kern w:val="0"/>
          <w:sz w:val="18"/>
        </w:rPr>
        <w:t xml:space="preserve"> </w:t>
      </w:r>
      <w:r>
        <w:rPr>
          <w:rFonts w:hint="eastAsia"/>
          <w:sz w:val="18"/>
        </w:rPr>
        <w:t>： 令和４年７月２８日（木）</w:t>
      </w:r>
    </w:p>
    <w:sectPr w:rsidR="00910343" w:rsidRPr="00C47A51" w:rsidSect="00136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0" w:rsidRDefault="00901020" w:rsidP="00BF27BE">
      <w:r>
        <w:separator/>
      </w:r>
    </w:p>
  </w:endnote>
  <w:endnote w:type="continuationSeparator" w:id="0">
    <w:p w:rsidR="00901020" w:rsidRDefault="00901020" w:rsidP="00B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0" w:rsidRDefault="00901020" w:rsidP="00BF27BE">
      <w:r>
        <w:separator/>
      </w:r>
    </w:p>
  </w:footnote>
  <w:footnote w:type="continuationSeparator" w:id="0">
    <w:p w:rsidR="00901020" w:rsidRDefault="00901020" w:rsidP="00BF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A8" w:rsidRDefault="001A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4A9"/>
    <w:multiLevelType w:val="hybridMultilevel"/>
    <w:tmpl w:val="A0F67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1"/>
    <w:rsid w:val="00010F0E"/>
    <w:rsid w:val="00013A9E"/>
    <w:rsid w:val="000C5C9C"/>
    <w:rsid w:val="000E3A02"/>
    <w:rsid w:val="00136D64"/>
    <w:rsid w:val="001A3AA8"/>
    <w:rsid w:val="001C4C28"/>
    <w:rsid w:val="0032055C"/>
    <w:rsid w:val="00422C55"/>
    <w:rsid w:val="004707F4"/>
    <w:rsid w:val="004C5766"/>
    <w:rsid w:val="005A23E1"/>
    <w:rsid w:val="0080277D"/>
    <w:rsid w:val="00901020"/>
    <w:rsid w:val="00910343"/>
    <w:rsid w:val="00937E81"/>
    <w:rsid w:val="009A6198"/>
    <w:rsid w:val="009C55D1"/>
    <w:rsid w:val="00AE48BC"/>
    <w:rsid w:val="00B25EE9"/>
    <w:rsid w:val="00BF27BE"/>
    <w:rsid w:val="00C47A51"/>
    <w:rsid w:val="00C8730B"/>
    <w:rsid w:val="00CD4398"/>
    <w:rsid w:val="00EC5D28"/>
    <w:rsid w:val="00F165FD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28"/>
    <w:pPr>
      <w:widowControl w:val="0"/>
      <w:jc w:val="both"/>
    </w:pPr>
    <w:rPr>
      <w:rFonts w:hAnsiTheme="minorHAnsi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C5C9C"/>
    <w:pPr>
      <w:keepNext/>
      <w:ind w:left="100" w:hangingChars="100" w:hanging="100"/>
      <w:outlineLvl w:val="0"/>
    </w:pPr>
    <w:rPr>
      <w:rFonts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07F4"/>
    <w:pPr>
      <w:keepNext/>
      <w:ind w:leftChars="100" w:left="100"/>
      <w:outlineLvl w:val="1"/>
    </w:pPr>
    <w:rPr>
      <w:rFonts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9C55D1"/>
    <w:pPr>
      <w:keepNext/>
      <w:ind w:rightChars="100" w:right="210" w:firstLineChars="200" w:firstLine="420"/>
      <w:outlineLvl w:val="2"/>
    </w:pPr>
    <w:rPr>
      <w:rFonts w:hAnsi="ＭＳ 明朝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C55D1"/>
    <w:pPr>
      <w:ind w:leftChars="407" w:left="1470" w:hangingChars="293" w:hanging="615"/>
      <w:outlineLvl w:val="3"/>
    </w:pPr>
    <w:rPr>
      <w:rFonts w:hAnsi="ＭＳ 明朝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5D1"/>
    <w:pPr>
      <w:keepNext/>
      <w:ind w:leftChars="800" w:left="800"/>
      <w:outlineLvl w:val="4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5C9C"/>
    <w:rPr>
      <w:rFonts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0C5C9C"/>
    <w:pPr>
      <w:spacing w:before="240" w:after="120"/>
      <w:jc w:val="center"/>
      <w:outlineLvl w:val="0"/>
    </w:pPr>
    <w:rPr>
      <w:rFonts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5C9C"/>
    <w:rPr>
      <w:rFonts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707F4"/>
    <w:rPr>
      <w:rFonts w:hAnsiTheme="majorHAnsi" w:cstheme="majorBidi"/>
    </w:rPr>
  </w:style>
  <w:style w:type="character" w:customStyle="1" w:styleId="30">
    <w:name w:val="見出し 3 (文字)"/>
    <w:link w:val="3"/>
    <w:uiPriority w:val="9"/>
    <w:rsid w:val="009C55D1"/>
    <w:rPr>
      <w:rFonts w:hAnsi="ＭＳ 明朝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9C55D1"/>
    <w:rPr>
      <w:rFonts w:hAnsi="ＭＳ 明朝"/>
      <w:szCs w:val="22"/>
      <w:lang w:val="x-none" w:eastAsia="x-none"/>
    </w:rPr>
  </w:style>
  <w:style w:type="paragraph" w:styleId="a5">
    <w:name w:val="No Spacing"/>
    <w:uiPriority w:val="1"/>
    <w:qFormat/>
    <w:rsid w:val="009C55D1"/>
    <w:pPr>
      <w:widowControl w:val="0"/>
      <w:jc w:val="both"/>
    </w:pPr>
    <w:rPr>
      <w:rFonts w:hAnsi="Century" w:cs="Times New Roman"/>
      <w:szCs w:val="22"/>
    </w:rPr>
  </w:style>
  <w:style w:type="paragraph" w:styleId="a6">
    <w:name w:val="Subtitle"/>
    <w:basedOn w:val="a"/>
    <w:next w:val="a"/>
    <w:link w:val="a7"/>
    <w:uiPriority w:val="11"/>
    <w:qFormat/>
    <w:rsid w:val="009C55D1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C55D1"/>
    <w:rPr>
      <w:rFonts w:asciiTheme="minorHAnsi" w:eastAsiaTheme="minorEastAsia" w:hAnsiTheme="minorHAns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C55D1"/>
    <w:rPr>
      <w:rFonts w:hAnsiTheme="majorHAnsi" w:cstheme="majorBidi"/>
      <w:szCs w:val="22"/>
    </w:rPr>
  </w:style>
  <w:style w:type="table" w:styleId="a8">
    <w:name w:val="Table Grid"/>
    <w:basedOn w:val="a1"/>
    <w:uiPriority w:val="39"/>
    <w:rsid w:val="0093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6D6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F2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27BE"/>
    <w:rPr>
      <w:rFonts w:hAnsiTheme="minorHAnsi"/>
      <w:szCs w:val="22"/>
    </w:rPr>
  </w:style>
  <w:style w:type="paragraph" w:styleId="ac">
    <w:name w:val="footer"/>
    <w:basedOn w:val="a"/>
    <w:link w:val="ad"/>
    <w:uiPriority w:val="99"/>
    <w:unhideWhenUsed/>
    <w:rsid w:val="00BF27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27BE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C74E-4FCB-4DD9-85A8-504A9421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2022-06-28T01:35:00Z</dcterms:created>
  <dcterms:modified xsi:type="dcterms:W3CDTF">2022-06-28T01:35:00Z</dcterms:modified>
</cp:coreProperties>
</file>