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24"/>
        </w:rPr>
      </w:pPr>
      <w:r>
        <w:rPr>
          <w:rFonts w:ascii="ＭＳ ゴシック" w:hAnsi="ＭＳ ゴシック" w:eastAsia="ＭＳ ゴシック"/>
          <w:sz w:val="24"/>
        </w:rPr>
        <w:t>（介護予防）認知症対応型通所介護の指定の更新申請に関する書類（確認表）</w:t>
      </w:r>
    </w:p>
    <w:p>
      <w:pPr>
        <w:pStyle w:val="Normal"/>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114300" distR="114300" simplePos="0" locked="0" layoutInCell="1" allowOverlap="1" relativeHeight="2">
                <wp:simplePos x="0" y="0"/>
                <wp:positionH relativeFrom="column">
                  <wp:posOffset>76200</wp:posOffset>
                </wp:positionH>
                <wp:positionV relativeFrom="paragraph">
                  <wp:posOffset>3715385</wp:posOffset>
                </wp:positionV>
                <wp:extent cx="477520" cy="201295"/>
                <wp:effectExtent l="0" t="0" r="0" b="9525"/>
                <wp:wrapNone/>
                <wp:docPr id="1" name="テキスト ボックス 5"/>
                <a:graphic xmlns:a="http://schemas.openxmlformats.org/drawingml/2006/main">
                  <a:graphicData uri="http://schemas.microsoft.com/office/word/2010/wordprocessingShape">
                    <wps:wsp>
                      <wps:cNvSpPr/>
                      <wps:spPr>
                        <a:xfrm>
                          <a:off x="0" y="0"/>
                          <a:ext cx="477000" cy="200520"/>
                        </a:xfrm>
                        <a:prstGeom prst="rect">
                          <a:avLst/>
                        </a:prstGeom>
                        <a:noFill/>
                        <a:ln>
                          <a:noFill/>
                        </a:ln>
                      </wps:spPr>
                      <wps:style>
                        <a:lnRef idx="0"/>
                        <a:fillRef idx="0"/>
                        <a:effectRef idx="0"/>
                        <a:fontRef idx="minor"/>
                      </wps:style>
                      <wps:txb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wps:txbx>
                      <wps:bodyPr lIns="74160" rIns="74160" tIns="9000" bIns="9000">
                        <a:noAutofit/>
                      </wps:bodyPr>
                    </wps:wsp>
                  </a:graphicData>
                </a:graphic>
              </wp:anchor>
            </w:drawing>
          </mc:Choice>
          <mc:Fallback>
            <w:pict>
              <v:rect id="shape_0" ID="テキスト ボックス 5" stroked="f" style="position:absolute;margin-left:6pt;margin-top:292.55pt;width:37.5pt;height:15.75pt">
                <w10:wrap type="square"/>
                <v:fill o:detectmouseclick="t" on="false"/>
                <v:stroke color="#3465a4" joinstyle="round" endcap="flat"/>
                <v:textbo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v:textbox>
              </v:rect>
            </w:pict>
          </mc:Fallback>
        </mc:AlternateContent>
      </w:r>
    </w:p>
    <w:tbl>
      <w:tblPr>
        <w:tblStyle w:val="a3"/>
        <w:tblW w:w="5720" w:type="dxa"/>
        <w:jc w:val="left"/>
        <w:tblInd w:w="4243" w:type="dxa"/>
        <w:tblCellMar>
          <w:top w:w="0" w:type="dxa"/>
          <w:left w:w="103" w:type="dxa"/>
          <w:bottom w:w="0" w:type="dxa"/>
          <w:right w:w="108" w:type="dxa"/>
        </w:tblCellMar>
        <w:tblLook w:firstRow="1" w:noVBand="1" w:lastRow="0" w:firstColumn="1" w:lastColumn="0" w:noHBand="0" w:val="04a0"/>
      </w:tblPr>
      <w:tblGrid>
        <w:gridCol w:w="1276"/>
        <w:gridCol w:w="4443"/>
      </w:tblGrid>
      <w:tr>
        <w:trPr>
          <w:trHeight w:val="461" w:hRule="atLeast"/>
        </w:trPr>
        <w:tc>
          <w:tcPr>
            <w:tcW w:w="1276" w:type="dxa"/>
            <w:tcBorders/>
            <w:shd w:fill="auto" w:val="clear"/>
            <w:tcMar>
              <w:left w:w="103"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事業所名称</w:t>
            </w:r>
          </w:p>
        </w:tc>
        <w:tc>
          <w:tcPr>
            <w:tcW w:w="4443" w:type="dxa"/>
            <w:tcBorders/>
            <w:shd w:fill="auto" w:val="clear"/>
            <w:tcMar>
              <w:left w:w="103" w:type="dxa"/>
            </w:tcMar>
            <w:vAlign w:val="center"/>
          </w:tcPr>
          <w:p>
            <w:pPr>
              <w:pStyle w:val="Normal"/>
              <w:jc w:val="both"/>
              <w:rPr>
                <w:rFonts w:ascii="ＭＳ ゴシック" w:hAnsi="ＭＳ ゴシック" w:eastAsia="ＭＳ ゴシック"/>
              </w:rPr>
            </w:pPr>
            <w:r>
              <w:rPr>
                <w:rFonts w:eastAsia="ＭＳ ゴシック" w:ascii="ＭＳ ゴシック" w:hAnsi="ＭＳ ゴシック"/>
              </w:rPr>
            </w:r>
          </w:p>
        </w:tc>
      </w:tr>
      <w:tr>
        <w:trPr/>
        <w:tc>
          <w:tcPr>
            <w:tcW w:w="1276" w:type="dxa"/>
            <w:tcBorders/>
            <w:shd w:fill="auto" w:val="clear"/>
            <w:tcMar>
              <w:left w:w="103"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管理者氏名</w:t>
            </w:r>
          </w:p>
        </w:tc>
        <w:tc>
          <w:tcPr>
            <w:tcW w:w="4443" w:type="dxa"/>
            <w:tcBorders/>
            <w:shd w:fill="auto" w:val="clear"/>
            <w:tcMar>
              <w:left w:w="103" w:type="dxa"/>
            </w:tcMar>
            <w:vAlign w:val="center"/>
          </w:tcPr>
          <w:p>
            <w:pPr>
              <w:pStyle w:val="Normal"/>
              <w:jc w:val="both"/>
              <w:rPr>
                <w:rFonts w:ascii="ＭＳ ゴシック" w:hAnsi="ＭＳ ゴシック" w:eastAsia="ＭＳ ゴシック"/>
              </w:rPr>
            </w:pPr>
            <w:r>
              <w:rPr>
                <w:rFonts w:eastAsia="ＭＳ ゴシック" w:ascii="ＭＳ ゴシック" w:hAnsi="ＭＳ ゴシック"/>
              </w:rPr>
            </w:r>
          </w:p>
        </w:tc>
      </w:tr>
      <w:tr>
        <w:trPr>
          <w:trHeight w:val="756" w:hRule="atLeast"/>
        </w:trPr>
        <w:tc>
          <w:tcPr>
            <w:tcW w:w="1276" w:type="dxa"/>
            <w:tcBorders/>
            <w:shd w:fill="auto" w:val="clear"/>
            <w:tcMar>
              <w:left w:w="103"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連絡先</w:t>
            </w:r>
          </w:p>
        </w:tc>
        <w:tc>
          <w:tcPr>
            <w:tcW w:w="4443" w:type="dxa"/>
            <w:tcBorders/>
            <w:shd w:fill="auto" w:val="clear"/>
            <w:tcMar>
              <w:left w:w="103" w:type="dxa"/>
            </w:tcMar>
            <w:vAlign w:val="center"/>
          </w:tcPr>
          <w:p>
            <w:pPr>
              <w:pStyle w:val="Normal"/>
              <w:jc w:val="both"/>
              <w:rPr>
                <w:rFonts w:ascii="ＭＳ ゴシック" w:hAnsi="ＭＳ ゴシック" w:eastAsia="ＭＳ ゴシック"/>
              </w:rPr>
            </w:pPr>
            <w:r>
              <w:rPr>
                <w:rFonts w:eastAsia="ＭＳ ゴシック" w:ascii="ＭＳ ゴシック" w:hAnsi="ＭＳ ゴシック"/>
              </w:rPr>
              <w:t>Tel</w:t>
            </w:r>
            <w:r>
              <w:rPr>
                <w:rFonts w:ascii="ＭＳ ゴシック" w:hAnsi="ＭＳ ゴシック" w:eastAsia="ＭＳ ゴシック"/>
              </w:rPr>
              <w:t>　　　　　　　　　</w:t>
            </w:r>
            <w:r>
              <w:rPr>
                <w:rFonts w:eastAsia="ＭＳ ゴシック" w:ascii="ＭＳ ゴシック" w:hAnsi="ＭＳ ゴシック"/>
              </w:rPr>
              <w:t>Fax</w:t>
            </w:r>
          </w:p>
          <w:p>
            <w:pPr>
              <w:pStyle w:val="Normal"/>
              <w:jc w:val="both"/>
              <w:rPr>
                <w:rFonts w:ascii="ＭＳ ゴシック" w:hAnsi="ＭＳ ゴシック" w:eastAsia="ＭＳ ゴシック"/>
              </w:rPr>
            </w:pPr>
            <w:r>
              <w:rPr>
                <w:rFonts w:eastAsia="ＭＳ ゴシック" w:ascii="ＭＳ ゴシック" w:hAnsi="ＭＳ ゴシック"/>
              </w:rPr>
              <w:t>E-mail</w:t>
            </w:r>
          </w:p>
        </w:tc>
      </w:tr>
      <w:tr>
        <w:trPr/>
        <w:tc>
          <w:tcPr>
            <w:tcW w:w="1276" w:type="dxa"/>
            <w:tcBorders/>
            <w:shd w:fill="auto" w:val="clear"/>
            <w:tcMar>
              <w:left w:w="103"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作成日</w:t>
            </w:r>
          </w:p>
        </w:tc>
        <w:tc>
          <w:tcPr>
            <w:tcW w:w="4443" w:type="dxa"/>
            <w:tcBorders/>
            <w:shd w:fill="auto"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令和　　年　　月　　日</w:t>
            </w:r>
          </w:p>
        </w:tc>
      </w:tr>
      <w:tr>
        <w:trPr/>
        <w:tc>
          <w:tcPr>
            <w:tcW w:w="1276" w:type="dxa"/>
            <w:tcBorders/>
            <w:shd w:fill="auto" w:val="clear"/>
            <w:tcMar>
              <w:left w:w="103"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提出日</w:t>
            </w:r>
          </w:p>
        </w:tc>
        <w:tc>
          <w:tcPr>
            <w:tcW w:w="4443" w:type="dxa"/>
            <w:tcBorders/>
            <w:shd w:fill="auto"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令和　　年　　月　　日</w:t>
            </w:r>
          </w:p>
        </w:tc>
      </w:tr>
    </w:tbl>
    <w:p>
      <w:pPr>
        <w:pStyle w:val="Normal"/>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114300" distR="114300" simplePos="0" locked="0" layoutInCell="1" allowOverlap="1" relativeHeight="3" wp14:anchorId="0E19E81F">
                <wp:simplePos x="0" y="0"/>
                <wp:positionH relativeFrom="column">
                  <wp:posOffset>66675</wp:posOffset>
                </wp:positionH>
                <wp:positionV relativeFrom="paragraph">
                  <wp:posOffset>2695575</wp:posOffset>
                </wp:positionV>
                <wp:extent cx="477520" cy="201295"/>
                <wp:effectExtent l="0" t="0" r="0" b="9525"/>
                <wp:wrapNone/>
                <wp:docPr id="3" name="テキスト ボックス 1"/>
                <a:graphic xmlns:a="http://schemas.openxmlformats.org/drawingml/2006/main">
                  <a:graphicData uri="http://schemas.microsoft.com/office/word/2010/wordprocessingShape">
                    <wps:wsp>
                      <wps:cNvSpPr/>
                      <wps:spPr>
                        <a:xfrm>
                          <a:off x="0" y="0"/>
                          <a:ext cx="477000" cy="200520"/>
                        </a:xfrm>
                        <a:prstGeom prst="rect">
                          <a:avLst/>
                        </a:prstGeom>
                        <a:noFill/>
                        <a:ln>
                          <a:noFill/>
                        </a:ln>
                      </wps:spPr>
                      <wps:style>
                        <a:lnRef idx="0"/>
                        <a:fillRef idx="0"/>
                        <a:effectRef idx="0"/>
                        <a:fontRef idx="minor"/>
                      </wps:style>
                      <wps:txb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wps:txbx>
                      <wps:bodyPr lIns="74160" rIns="74160" tIns="9000" bIns="9000">
                        <a:noAutofit/>
                      </wps:bodyPr>
                    </wps:wsp>
                  </a:graphicData>
                </a:graphic>
              </wp:anchor>
            </w:drawing>
          </mc:Choice>
          <mc:Fallback>
            <w:pict>
              <v:rect id="shape_0" ID="テキスト ボックス 1" stroked="f" style="position:absolute;margin-left:5.25pt;margin-top:212.25pt;width:37.5pt;height:15.75pt" wp14:anchorId="0E19E81F">
                <w10:wrap type="square"/>
                <v:fill o:detectmouseclick="t" on="false"/>
                <v:stroke color="#3465a4" joinstyle="round" endcap="flat"/>
                <v:textbo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v:textbox>
              </v:rect>
            </w:pict>
          </mc:Fallback>
        </mc:AlternateContent>
        <mc:AlternateContent>
          <mc:Choice Requires="wps">
            <w:drawing>
              <wp:anchor behindDoc="0" distT="0" distB="0" distL="114300" distR="114300" simplePos="0" locked="0" layoutInCell="1" allowOverlap="1" relativeHeight="4" wp14:anchorId="0E19E81F">
                <wp:simplePos x="0" y="0"/>
                <wp:positionH relativeFrom="column">
                  <wp:posOffset>66675</wp:posOffset>
                </wp:positionH>
                <wp:positionV relativeFrom="paragraph">
                  <wp:posOffset>4343400</wp:posOffset>
                </wp:positionV>
                <wp:extent cx="477520" cy="201295"/>
                <wp:effectExtent l="0" t="0" r="0" b="9525"/>
                <wp:wrapNone/>
                <wp:docPr id="5" name="テキスト ボックス 2"/>
                <a:graphic xmlns:a="http://schemas.openxmlformats.org/drawingml/2006/main">
                  <a:graphicData uri="http://schemas.microsoft.com/office/word/2010/wordprocessingShape">
                    <wps:wsp>
                      <wps:cNvSpPr/>
                      <wps:spPr>
                        <a:xfrm>
                          <a:off x="0" y="0"/>
                          <a:ext cx="477000" cy="200520"/>
                        </a:xfrm>
                        <a:prstGeom prst="rect">
                          <a:avLst/>
                        </a:prstGeom>
                        <a:noFill/>
                        <a:ln>
                          <a:noFill/>
                        </a:ln>
                      </wps:spPr>
                      <wps:style>
                        <a:lnRef idx="0"/>
                        <a:fillRef idx="0"/>
                        <a:effectRef idx="0"/>
                        <a:fontRef idx="minor"/>
                      </wps:style>
                      <wps:txb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wps:txbx>
                      <wps:bodyPr lIns="74160" rIns="74160" tIns="9000" bIns="9000">
                        <a:noAutofit/>
                      </wps:bodyPr>
                    </wps:wsp>
                  </a:graphicData>
                </a:graphic>
              </wp:anchor>
            </w:drawing>
          </mc:Choice>
          <mc:Fallback>
            <w:pict>
              <v:rect id="shape_0" ID="テキスト ボックス 2" stroked="f" style="position:absolute;margin-left:5.25pt;margin-top:342pt;width:37.5pt;height:15.75pt" wp14:anchorId="0E19E81F">
                <w10:wrap type="square"/>
                <v:fill o:detectmouseclick="t" on="false"/>
                <v:stroke color="#3465a4" joinstyle="round" endcap="flat"/>
                <v:textbo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v:textbox>
              </v:rect>
            </w:pict>
          </mc:Fallback>
        </mc:AlternateContent>
        <mc:AlternateContent>
          <mc:Choice Requires="wps">
            <w:drawing>
              <wp:anchor behindDoc="0" distT="0" distB="0" distL="114300" distR="114300" simplePos="0" locked="0" layoutInCell="1" allowOverlap="1" relativeHeight="5" wp14:anchorId="0E19E81F">
                <wp:simplePos x="0" y="0"/>
                <wp:positionH relativeFrom="column">
                  <wp:posOffset>66675</wp:posOffset>
                </wp:positionH>
                <wp:positionV relativeFrom="paragraph">
                  <wp:posOffset>3438525</wp:posOffset>
                </wp:positionV>
                <wp:extent cx="477520" cy="201295"/>
                <wp:effectExtent l="0" t="0" r="0" b="9525"/>
                <wp:wrapNone/>
                <wp:docPr id="7" name="テキスト ボックス 3"/>
                <a:graphic xmlns:a="http://schemas.openxmlformats.org/drawingml/2006/main">
                  <a:graphicData uri="http://schemas.microsoft.com/office/word/2010/wordprocessingShape">
                    <wps:wsp>
                      <wps:cNvSpPr/>
                      <wps:spPr>
                        <a:xfrm>
                          <a:off x="0" y="0"/>
                          <a:ext cx="477000" cy="200520"/>
                        </a:xfrm>
                        <a:prstGeom prst="rect">
                          <a:avLst/>
                        </a:prstGeom>
                        <a:noFill/>
                        <a:ln>
                          <a:noFill/>
                        </a:ln>
                      </wps:spPr>
                      <wps:style>
                        <a:lnRef idx="0"/>
                        <a:fillRef idx="0"/>
                        <a:effectRef idx="0"/>
                        <a:fontRef idx="minor"/>
                      </wps:style>
                      <wps:txb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wps:txbx>
                      <wps:bodyPr lIns="74160" rIns="74160" tIns="9000" bIns="9000">
                        <a:noAutofit/>
                      </wps:bodyPr>
                    </wps:wsp>
                  </a:graphicData>
                </a:graphic>
              </wp:anchor>
            </w:drawing>
          </mc:Choice>
          <mc:Fallback>
            <w:pict>
              <v:rect id="shape_0" ID="テキスト ボックス 3" stroked="f" style="position:absolute;margin-left:5.25pt;margin-top:270.75pt;width:37.5pt;height:15.75pt" wp14:anchorId="0E19E81F">
                <w10:wrap type="square"/>
                <v:fill o:detectmouseclick="t" on="false"/>
                <v:stroke color="#3465a4" joinstyle="round" endcap="flat"/>
                <v:textbo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2</w:t>
                      </w:r>
                    </w:p>
                  </w:txbxContent>
                </v:textbox>
              </v:rect>
            </w:pict>
          </mc:Fallback>
        </mc:AlternateContent>
        <mc:AlternateContent>
          <mc:Choice Requires="wps">
            <w:drawing>
              <wp:anchor behindDoc="0" distT="0" distB="0" distL="114300" distR="114300" simplePos="0" locked="0" layoutInCell="1" allowOverlap="1" relativeHeight="6" wp14:anchorId="0E19E81F">
                <wp:simplePos x="0" y="0"/>
                <wp:positionH relativeFrom="column">
                  <wp:posOffset>5810250</wp:posOffset>
                </wp:positionH>
                <wp:positionV relativeFrom="paragraph">
                  <wp:posOffset>742950</wp:posOffset>
                </wp:positionV>
                <wp:extent cx="477520" cy="201295"/>
                <wp:effectExtent l="0" t="0" r="0" b="9525"/>
                <wp:wrapNone/>
                <wp:docPr id="9" name="テキスト ボックス 4"/>
                <a:graphic xmlns:a="http://schemas.openxmlformats.org/drawingml/2006/main">
                  <a:graphicData uri="http://schemas.microsoft.com/office/word/2010/wordprocessingShape">
                    <wps:wsp>
                      <wps:cNvSpPr/>
                      <wps:spPr>
                        <a:xfrm>
                          <a:off x="0" y="0"/>
                          <a:ext cx="477000" cy="200520"/>
                        </a:xfrm>
                        <a:prstGeom prst="rect">
                          <a:avLst/>
                        </a:prstGeom>
                        <a:noFill/>
                        <a:ln>
                          <a:noFill/>
                        </a:ln>
                      </wps:spPr>
                      <wps:style>
                        <a:lnRef idx="0"/>
                        <a:fillRef idx="0"/>
                        <a:effectRef idx="0"/>
                        <a:fontRef idx="minor"/>
                      </wps:style>
                      <wps:txb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1</w:t>
                            </w:r>
                          </w:p>
                        </w:txbxContent>
                      </wps:txbx>
                      <wps:bodyPr lIns="74160" rIns="74160" tIns="9000" bIns="9000">
                        <a:noAutofit/>
                      </wps:bodyPr>
                    </wps:wsp>
                  </a:graphicData>
                </a:graphic>
              </wp:anchor>
            </w:drawing>
          </mc:Choice>
          <mc:Fallback>
            <w:pict>
              <v:rect id="shape_0" ID="テキスト ボックス 4" stroked="f" style="position:absolute;margin-left:457.5pt;margin-top:58.5pt;width:37.5pt;height:15.75pt" wp14:anchorId="0E19E81F">
                <w10:wrap type="square"/>
                <v:fill o:detectmouseclick="t" on="false"/>
                <v:stroke color="#3465a4" joinstyle="round" endcap="flat"/>
                <v:textbox>
                  <w:txbxContent>
                    <w:p>
                      <w:pPr>
                        <w:pStyle w:val="Style24"/>
                        <w:rPr/>
                      </w:pPr>
                      <w:r>
                        <w:rPr>
                          <w:rFonts w:ascii="ＭＳ ゴシック" w:hAnsi="ＭＳ ゴシック" w:eastAsia="ＭＳ ゴシック"/>
                          <w:color w:val="00000A"/>
                          <w:sz w:val="16"/>
                        </w:rPr>
                        <w:t>※</w:t>
                      </w:r>
                      <w:r>
                        <w:rPr>
                          <w:rFonts w:eastAsia="ＭＳ ゴシック" w:ascii="ＭＳ ゴシック" w:hAnsi="ＭＳ ゴシック"/>
                          <w:color w:val="00000A"/>
                          <w:sz w:val="16"/>
                        </w:rPr>
                        <w:t>1</w:t>
                      </w:r>
                    </w:p>
                  </w:txbxContent>
                </v:textbox>
              </v:rect>
            </w:pict>
          </mc:Fallback>
        </mc:AlternateContent>
      </w:r>
    </w:p>
    <w:p>
      <w:pPr>
        <w:pStyle w:val="Normal"/>
        <w:rPr>
          <w:rFonts w:ascii="ＭＳ ゴシック" w:hAnsi="ＭＳ ゴシック" w:eastAsia="ＭＳ ゴシック"/>
        </w:rPr>
      </w:pPr>
      <w:r>
        <w:rPr>
          <w:rFonts w:ascii="ＭＳ ゴシック" w:hAnsi="ＭＳ ゴシック" w:eastAsia="ＭＳ ゴシック"/>
        </w:rPr>
        <w:t>　</w:t>
      </w:r>
      <w:r>
        <w:rPr>
          <w:rFonts w:ascii="ＭＳ ゴシック" w:hAnsi="ＭＳ ゴシック" w:eastAsia="ＭＳ ゴシック"/>
          <w:szCs w:val="21"/>
        </w:rPr>
        <w:t>この確認表を使用し、指定の更新申請書類に漏れがないか確認のうえ、ご提出下さい（この確認表もご提出下さい）。</w:t>
      </w:r>
      <w:r>
        <w:rPr>
          <w:rFonts w:ascii="ＭＳ ゴシック" w:hAnsi="ＭＳ ゴシック" w:eastAsia="ＭＳ ゴシック"/>
        </w:rPr>
        <w:t>　</w:t>
      </w:r>
    </w:p>
    <w:tbl>
      <w:tblPr>
        <w:tblStyle w:val="a3"/>
        <w:tblW w:w="10627" w:type="dxa"/>
        <w:jc w:val="center"/>
        <w:tblInd w:w="0" w:type="dxa"/>
        <w:tblCellMar>
          <w:top w:w="0" w:type="dxa"/>
          <w:left w:w="103" w:type="dxa"/>
          <w:bottom w:w="0" w:type="dxa"/>
          <w:right w:w="108" w:type="dxa"/>
        </w:tblCellMar>
        <w:tblLook w:firstRow="1" w:noVBand="1" w:lastRow="0" w:firstColumn="1" w:lastColumn="0" w:noHBand="0" w:val="04a0"/>
      </w:tblPr>
      <w:tblGrid>
        <w:gridCol w:w="844"/>
        <w:gridCol w:w="7941"/>
        <w:gridCol w:w="1134"/>
        <w:gridCol w:w="707"/>
      </w:tblGrid>
      <w:tr>
        <w:trPr/>
        <w:tc>
          <w:tcPr>
            <w:tcW w:w="844" w:type="dxa"/>
            <w:tcBorders/>
            <w:shd w:fill="auto" w:val="clear"/>
            <w:tcMar>
              <w:left w:w="10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7941" w:type="dxa"/>
            <w:tcBorders/>
            <w:shd w:fill="auto"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書類</w:t>
            </w:r>
          </w:p>
        </w:tc>
        <w:tc>
          <w:tcPr>
            <w:tcW w:w="1134" w:type="dxa"/>
            <w:tcBorders/>
            <w:shd w:fill="auto"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省略</w:t>
            </w:r>
          </w:p>
        </w:tc>
        <w:tc>
          <w:tcPr>
            <w:tcW w:w="707" w:type="dxa"/>
            <w:tcBorders/>
            <w:shd w:fill="auto"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確認</w:t>
            </w:r>
          </w:p>
        </w:tc>
      </w:tr>
      <w:tr>
        <w:trPr>
          <w:trHeight w:val="566" w:hRule="atLeast"/>
        </w:trPr>
        <w:tc>
          <w:tcPr>
            <w:tcW w:w="844" w:type="dxa"/>
            <w:tcBorders/>
            <w:shd w:fill="auto"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(1)</w:t>
            </w:r>
          </w:p>
        </w:tc>
        <w:tc>
          <w:tcPr>
            <w:tcW w:w="7941" w:type="dxa"/>
            <w:tcBorders/>
            <w:shd w:fill="auto" w:val="clear"/>
            <w:tcMar>
              <w:left w:w="103" w:type="dxa"/>
            </w:tcMar>
            <w:vAlign w:val="center"/>
          </w:tcPr>
          <w:p>
            <w:pPr>
              <w:pStyle w:val="Normal"/>
              <w:rPr>
                <w:rFonts w:ascii="ＭＳ ゴシック" w:hAnsi="ＭＳ ゴシック" w:eastAsia="ＭＳ ゴシック"/>
                <w:szCs w:val="21"/>
              </w:rPr>
            </w:pPr>
            <w:r>
              <w:rPr>
                <w:rFonts w:ascii="ＭＳ ゴシック" w:hAnsi="ＭＳ ゴシック" w:eastAsia="ＭＳ ゴシック"/>
                <w:szCs w:val="21"/>
              </w:rPr>
              <w:t>指定地域密着型（介護予防）サービス事業者指定更新申請書</w:t>
            </w:r>
            <w:r>
              <w:rPr>
                <w:rFonts w:ascii="ＭＳ ゴシック" w:hAnsi="ＭＳ ゴシック" w:eastAsia="ＭＳ ゴシック"/>
                <w:sz w:val="18"/>
                <w:szCs w:val="21"/>
              </w:rPr>
              <w:t>（様式第６号）</w:t>
            </w:r>
          </w:p>
        </w:tc>
        <w:tc>
          <w:tcPr>
            <w:tcW w:w="1134" w:type="dxa"/>
            <w:tcBorders/>
            <w:shd w:fill="auto" w:val="clear"/>
            <w:tcMar>
              <w:left w:w="10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707" w:type="dxa"/>
            <w:tcBorders/>
            <w:shd w:fill="auto"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c>
          <w:tcPr>
            <w:tcW w:w="844" w:type="dxa"/>
            <w:tcBorders/>
            <w:shd w:fill="auto"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(2)</w:t>
            </w:r>
          </w:p>
        </w:tc>
        <w:tc>
          <w:tcPr>
            <w:tcW w:w="7941" w:type="dxa"/>
            <w:tcBorders/>
            <w:shd w:fill="auto" w:val="clear"/>
            <w:tcMar>
              <w:left w:w="103" w:type="dxa"/>
            </w:tcMar>
          </w:tcPr>
          <w:p>
            <w:pPr>
              <w:pStyle w:val="Normal"/>
              <w:spacing w:lineRule="exact" w:line="300"/>
              <w:rPr>
                <w:rFonts w:ascii="ＭＳ ゴシック" w:hAnsi="ＭＳ ゴシック" w:eastAsia="ＭＳ ゴシック"/>
              </w:rPr>
            </w:pPr>
            <w:r>
              <w:rPr>
                <w:rFonts w:eastAsia="ＭＳ ゴシック" w:ascii="ＭＳ ゴシック" w:hAnsi="ＭＳ ゴシック"/>
              </w:rPr>
              <w:t>(</w:t>
            </w:r>
            <w:r>
              <w:rPr>
                <w:rFonts w:ascii="ＭＳ ゴシック" w:hAnsi="ＭＳ ゴシック" w:eastAsia="ＭＳ ゴシック"/>
              </w:rPr>
              <w:t>介護予防</w:t>
            </w:r>
            <w:r>
              <w:rPr>
                <w:rFonts w:eastAsia="ＭＳ ゴシック" w:ascii="ＭＳ ゴシック" w:hAnsi="ＭＳ ゴシック"/>
              </w:rPr>
              <w:t xml:space="preserve">) </w:t>
            </w:r>
            <w:r>
              <w:rPr>
                <w:rFonts w:ascii="ＭＳ ゴシック" w:hAnsi="ＭＳ ゴシック" w:eastAsia="ＭＳ ゴシック"/>
              </w:rPr>
              <w:t>認知症対応型通所介護事業所の指定に係る記載事項</w:t>
            </w:r>
          </w:p>
          <w:p>
            <w:pPr>
              <w:pStyle w:val="Normal"/>
              <w:spacing w:lineRule="exact" w:line="300"/>
              <w:rPr>
                <w:rFonts w:ascii="ＭＳ ゴシック" w:hAnsi="ＭＳ ゴシック" w:eastAsia="ＭＳ ゴシック"/>
              </w:rPr>
            </w:pPr>
            <w:r>
              <w:rPr>
                <w:rFonts w:ascii="ＭＳ ゴシック" w:hAnsi="ＭＳ ゴシック" w:eastAsia="ＭＳ ゴシック"/>
              </w:rPr>
              <w:t>　</w:t>
            </w:r>
            <w:r>
              <w:rPr>
                <w:rFonts w:ascii="ＭＳ ゴシック" w:hAnsi="ＭＳ ゴシック" w:eastAsia="ＭＳ ゴシック"/>
                <w:sz w:val="18"/>
              </w:rPr>
              <w:t>付表４－１（単独型・併設型）又は付表４－２（共用型）</w:t>
            </w:r>
          </w:p>
          <w:p>
            <w:pPr>
              <w:pStyle w:val="Normal"/>
              <w:spacing w:lineRule="exact" w:line="300"/>
              <w:rPr>
                <w:rFonts w:ascii="ＭＳ ゴシック" w:hAnsi="ＭＳ ゴシック" w:eastAsia="ＭＳ ゴシック"/>
              </w:rPr>
            </w:pPr>
            <w:r>
              <w:rPr>
                <w:rFonts w:eastAsia="ＭＳ ゴシック" w:ascii="ＭＳ ゴシック" w:hAnsi="ＭＳ ゴシック"/>
              </w:rPr>
              <w:t>(</w:t>
            </w:r>
            <w:r>
              <w:rPr>
                <w:rFonts w:ascii="ＭＳ ゴシック" w:hAnsi="ＭＳ ゴシック" w:eastAsia="ＭＳ ゴシック"/>
                <w:sz w:val="18"/>
              </w:rPr>
              <w:t>２単位目以降がある場合は付表４の別紙を提出すること。</w:t>
            </w:r>
            <w:r>
              <w:rPr>
                <w:rFonts w:eastAsia="ＭＳ ゴシック" w:ascii="ＭＳ ゴシック" w:hAnsi="ＭＳ ゴシック"/>
                <w:sz w:val="18"/>
              </w:rPr>
              <w:t>)</w:t>
            </w:r>
          </w:p>
        </w:tc>
        <w:tc>
          <w:tcPr>
            <w:tcW w:w="1134" w:type="dxa"/>
            <w:tcBorders/>
            <w:shd w:fill="auto" w:val="clear"/>
            <w:tcMar>
              <w:left w:w="10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707" w:type="dxa"/>
            <w:tcBorders/>
            <w:shd w:fill="auto"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490" w:hRule="atLeast"/>
        </w:trPr>
        <w:tc>
          <w:tcPr>
            <w:tcW w:w="844"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(3)</w:t>
            </w:r>
          </w:p>
        </w:tc>
        <w:tc>
          <w:tcPr>
            <w:tcW w:w="7941" w:type="dxa"/>
            <w:tcBorders/>
            <w:shd w:color="auto" w:fill="FFFF00"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事業</w:t>
            </w:r>
            <w:r>
              <w:rPr>
                <w:rFonts w:ascii="ＭＳ ゴシック" w:hAnsi="ＭＳ ゴシック" w:eastAsia="ＭＳ ゴシック"/>
              </w:rPr>
              <w:t>者</w:t>
            </w:r>
            <w:r>
              <w:rPr>
                <w:rFonts w:ascii="ＭＳ ゴシック" w:hAnsi="ＭＳ ゴシック" w:eastAsia="ＭＳ ゴシック"/>
              </w:rPr>
              <w:t>の登記事項証明書</w:t>
            </w:r>
            <w:r>
              <w:rPr>
                <w:rFonts w:eastAsia="ＭＳ ゴシック" w:ascii="ＭＳ ゴシック" w:hAnsi="ＭＳ ゴシック"/>
                <w:sz w:val="18"/>
              </w:rPr>
              <w:t>(</w:t>
            </w:r>
            <w:r>
              <w:rPr>
                <w:rFonts w:ascii="ＭＳ ゴシック" w:hAnsi="ＭＳ ゴシック" w:eastAsia="ＭＳ ゴシック"/>
                <w:sz w:val="18"/>
              </w:rPr>
              <w:t>指定更新日から３か月以内のもの</w:t>
            </w:r>
            <w:r>
              <w:rPr>
                <w:rFonts w:eastAsia="ＭＳ ゴシック" w:ascii="ＭＳ ゴシック" w:hAnsi="ＭＳ ゴシック"/>
                <w:sz w:val="18"/>
              </w:rPr>
              <w:t>)</w:t>
            </w:r>
          </w:p>
        </w:tc>
        <w:tc>
          <w:tcPr>
            <w:tcW w:w="1134" w:type="dxa"/>
            <w:tcBorders>
              <w:top w:val="nil"/>
              <w:bottom w:val="nil"/>
              <w:insideH w:val="nil"/>
            </w:tcBorders>
            <w:shd w:color="auto" w:fill="FFFF00"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426"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(4)</w:t>
            </w:r>
          </w:p>
        </w:tc>
        <w:tc>
          <w:tcPr>
            <w:tcW w:w="7941" w:type="dxa"/>
            <w:tcBorders/>
            <w:shd w:color="auto" w:fill="FFFFFF" w:themeFill="background1" w:val="clear"/>
            <w:tcMar>
              <w:left w:w="103" w:type="dxa"/>
            </w:tcMar>
            <w:vAlign w:val="center"/>
          </w:tcPr>
          <w:p>
            <w:pPr>
              <w:pStyle w:val="Normal"/>
              <w:rPr>
                <w:rFonts w:ascii="ＭＳ ゴシック" w:hAnsi="ＭＳ ゴシック" w:eastAsia="ＭＳ ゴシック"/>
                <w:szCs w:val="21"/>
              </w:rPr>
            </w:pPr>
            <w:r>
              <w:rPr>
                <w:rFonts w:ascii="ＭＳ ゴシック" w:hAnsi="ＭＳ ゴシック" w:eastAsia="ＭＳ ゴシック"/>
                <w:szCs w:val="21"/>
              </w:rPr>
              <w:t>事業所の位置図又は案内図</w:t>
            </w:r>
            <w:r>
              <w:rPr>
                <w:rFonts w:eastAsia="ＭＳ ゴシック" w:ascii="ＭＳ ゴシック" w:hAnsi="ＭＳ ゴシック"/>
                <w:sz w:val="18"/>
                <w:szCs w:val="21"/>
              </w:rPr>
              <w:t>(</w:t>
            </w:r>
            <w:r>
              <w:rPr>
                <w:rFonts w:ascii="ＭＳ ゴシック" w:hAnsi="ＭＳ ゴシック" w:eastAsia="ＭＳ ゴシック"/>
                <w:sz w:val="18"/>
                <w:szCs w:val="21"/>
              </w:rPr>
              <w:t>パンフレット等でも可</w:t>
            </w:r>
            <w:r>
              <w:rPr>
                <w:rFonts w:eastAsia="ＭＳ ゴシック" w:ascii="ＭＳ ゴシック" w:hAnsi="ＭＳ ゴシック"/>
                <w:sz w:val="18"/>
                <w:szCs w:val="21"/>
              </w:rPr>
              <w:t>)</w:t>
            </w:r>
          </w:p>
        </w:tc>
        <w:tc>
          <w:tcPr>
            <w:tcW w:w="1134" w:type="dxa"/>
            <w:tcBorders>
              <w:top w:val="nil"/>
              <w:bottom w:val="nil"/>
              <w:insideH w:val="nil"/>
            </w:tcBorders>
            <w:shd w:color="auto" w:fill="auto"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c>
          <w:tcPr>
            <w:tcW w:w="844"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(5)</w:t>
            </w:r>
          </w:p>
        </w:tc>
        <w:tc>
          <w:tcPr>
            <w:tcW w:w="7941" w:type="dxa"/>
            <w:tcBorders/>
            <w:shd w:color="auto" w:fill="FFFF00" w:val="clear"/>
            <w:tcMar>
              <w:left w:w="103" w:type="dxa"/>
            </w:tcMar>
            <w:vAlign w:val="center"/>
          </w:tcPr>
          <w:p>
            <w:pPr>
              <w:pStyle w:val="Normal"/>
              <w:jc w:val="both"/>
              <w:rPr>
                <w:rFonts w:ascii="ＭＳ ゴシック" w:hAnsi="ＭＳ ゴシック" w:eastAsia="ＭＳ ゴシック"/>
                <w:sz w:val="18"/>
              </w:rPr>
            </w:pPr>
            <w:r>
              <w:rPr>
                <w:rFonts w:ascii="ＭＳ ゴシック" w:hAnsi="ＭＳ ゴシック" w:eastAsia="ＭＳ ゴシック"/>
              </w:rPr>
              <w:t>事業所の平面図</w:t>
            </w:r>
            <w:r>
              <w:rPr>
                <w:rFonts w:ascii="ＭＳ ゴシック" w:hAnsi="ＭＳ ゴシック" w:eastAsia="ＭＳ ゴシック"/>
                <w:sz w:val="18"/>
              </w:rPr>
              <w:t>（参考様式３）</w:t>
            </w:r>
            <w:r>
              <w:rPr>
                <w:rFonts w:ascii="ＭＳ ゴシック" w:hAnsi="ＭＳ ゴシック" w:eastAsia="ＭＳ ゴシック"/>
              </w:rPr>
              <w:t>及び設備・備品等一覧表</w:t>
            </w:r>
            <w:r>
              <w:rPr>
                <w:rFonts w:ascii="ＭＳ ゴシック" w:hAnsi="ＭＳ ゴシック" w:eastAsia="ＭＳ ゴシック"/>
                <w:sz w:val="18"/>
              </w:rPr>
              <w:t>（参考様式５）</w:t>
            </w:r>
          </w:p>
          <w:p>
            <w:pPr>
              <w:pStyle w:val="Normal"/>
              <w:jc w:val="both"/>
              <w:rPr>
                <w:rFonts w:ascii="ＭＳ ゴシック" w:hAnsi="ＭＳ ゴシック" w:eastAsia="ＭＳ ゴシック"/>
              </w:rPr>
            </w:pPr>
            <w:r>
              <w:rPr>
                <w:rFonts w:ascii="ＭＳ ゴシック" w:hAnsi="ＭＳ ゴシック" w:eastAsia="ＭＳ ゴシック"/>
                <w:sz w:val="18"/>
              </w:rPr>
              <w:t>　</w:t>
            </w:r>
            <w:r>
              <w:rPr>
                <w:rFonts w:eastAsia="ＭＳ ゴシック" w:ascii="ＭＳ ゴシック" w:hAnsi="ＭＳ ゴシック"/>
                <w:sz w:val="18"/>
              </w:rPr>
              <w:t>(</w:t>
            </w:r>
            <w:r>
              <w:rPr>
                <w:rFonts w:ascii="ＭＳ ゴシック" w:hAnsi="ＭＳ ゴシック" w:eastAsia="ＭＳ ゴシック"/>
                <w:sz w:val="18"/>
              </w:rPr>
              <w:t>参考様式３－２施設整備チェックリストを作成し、添付して下さい。</w:t>
            </w:r>
            <w:r>
              <w:rPr>
                <w:rFonts w:eastAsia="ＭＳ ゴシック" w:ascii="ＭＳ ゴシック" w:hAnsi="ＭＳ ゴシック"/>
                <w:sz w:val="18"/>
              </w:rPr>
              <w:t>)</w:t>
            </w:r>
          </w:p>
        </w:tc>
        <w:tc>
          <w:tcPr>
            <w:tcW w:w="1134" w:type="dxa"/>
            <w:tcBorders>
              <w:top w:val="nil"/>
              <w:bottom w:val="nil"/>
              <w:insideH w:val="nil"/>
            </w:tcBorders>
            <w:shd w:color="auto" w:fill="FFFF00"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528"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(6)</w:t>
            </w:r>
          </w:p>
        </w:tc>
        <w:tc>
          <w:tcPr>
            <w:tcW w:w="7941" w:type="dxa"/>
            <w:tcBorders/>
            <w:shd w:color="auto" w:fill="FFFFFF" w:themeFill="background1"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事業所の写真</w:t>
            </w:r>
            <w:r>
              <w:rPr>
                <w:rFonts w:eastAsia="ＭＳ ゴシック" w:ascii="ＭＳ ゴシック" w:hAnsi="ＭＳ ゴシック"/>
                <w:sz w:val="18"/>
              </w:rPr>
              <w:t>(</w:t>
            </w:r>
            <w:r>
              <w:rPr>
                <w:rFonts w:ascii="ＭＳ ゴシック" w:hAnsi="ＭＳ ゴシック" w:eastAsia="ＭＳ ゴシック"/>
                <w:sz w:val="18"/>
              </w:rPr>
              <w:t>カラー写真に限る</w:t>
            </w:r>
            <w:r>
              <w:rPr>
                <w:rFonts w:eastAsia="ＭＳ ゴシック" w:ascii="ＭＳ ゴシック" w:hAnsi="ＭＳ ゴシック"/>
                <w:sz w:val="18"/>
              </w:rPr>
              <w:t>)</w:t>
            </w:r>
          </w:p>
        </w:tc>
        <w:tc>
          <w:tcPr>
            <w:tcW w:w="1134" w:type="dxa"/>
            <w:tcBorders>
              <w:top w:val="nil"/>
              <w:bottom w:val="nil"/>
              <w:insideH w:val="nil"/>
            </w:tcBorders>
            <w:shd w:color="auto" w:fill="auto"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550" w:hRule="atLeast"/>
        </w:trPr>
        <w:tc>
          <w:tcPr>
            <w:tcW w:w="844"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(7)</w:t>
            </w:r>
          </w:p>
        </w:tc>
        <w:tc>
          <w:tcPr>
            <w:tcW w:w="7941" w:type="dxa"/>
            <w:tcBorders/>
            <w:shd w:color="auto" w:fill="FFFF00"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運営規程</w:t>
            </w:r>
          </w:p>
        </w:tc>
        <w:tc>
          <w:tcPr>
            <w:tcW w:w="1134" w:type="dxa"/>
            <w:tcBorders>
              <w:top w:val="nil"/>
              <w:bottom w:val="nil"/>
              <w:insideH w:val="nil"/>
            </w:tcBorders>
            <w:shd w:color="auto" w:fill="FFFF00"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430"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(8)</w:t>
            </w:r>
          </w:p>
        </w:tc>
        <w:tc>
          <w:tcPr>
            <w:tcW w:w="7941" w:type="dxa"/>
            <w:tcBorders/>
            <w:shd w:color="auto" w:fill="FFFFFF" w:themeFill="background1"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利用者からの苦情を処理するために講ずる措置の概要</w:t>
            </w:r>
            <w:r>
              <w:rPr>
                <w:rFonts w:ascii="ＭＳ ゴシック" w:hAnsi="ＭＳ ゴシック" w:eastAsia="ＭＳ ゴシック"/>
                <w:sz w:val="18"/>
              </w:rPr>
              <w:t>（参考様式７）</w:t>
            </w:r>
          </w:p>
        </w:tc>
        <w:tc>
          <w:tcPr>
            <w:tcW w:w="1134" w:type="dxa"/>
            <w:tcBorders/>
            <w:shd w:color="auto" w:fill="FFFFFF" w:themeFill="background1" w:val="clear"/>
            <w:tcMar>
              <w:left w:w="103" w:type="dxa"/>
            </w:tcMar>
          </w:tcPr>
          <w:p>
            <w:pPr>
              <w:pStyle w:val="Normal"/>
              <w:jc w:val="center"/>
              <w:rPr>
                <w:rFonts w:ascii="ＭＳ ゴシック" w:hAnsi="ＭＳ ゴシック" w:eastAsia="ＭＳ ゴシック"/>
                <w:sz w:val="26"/>
                <w:szCs w:val="26"/>
              </w:rPr>
            </w:pPr>
            <w:r>
              <w:rPr>
                <w:rFonts w:eastAsia="ＭＳ ゴシック" w:ascii="ＭＳ ゴシック" w:hAnsi="ＭＳ ゴシック"/>
                <w:sz w:val="26"/>
                <w:szCs w:val="26"/>
              </w:rPr>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393"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(9)</w:t>
            </w:r>
          </w:p>
        </w:tc>
        <w:tc>
          <w:tcPr>
            <w:tcW w:w="7941" w:type="dxa"/>
            <w:tcBorders/>
            <w:shd w:color="auto" w:fill="FFFFFF" w:themeFill="background1"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従業者の勤務の体制及び勤務形態一覧表</w:t>
            </w:r>
            <w:r>
              <w:rPr>
                <w:rFonts w:ascii="ＭＳ ゴシック" w:hAnsi="ＭＳ ゴシック" w:eastAsia="ＭＳ ゴシック"/>
                <w:sz w:val="18"/>
              </w:rPr>
              <w:t>（参考様式１）</w:t>
            </w:r>
          </w:p>
        </w:tc>
        <w:tc>
          <w:tcPr>
            <w:tcW w:w="1134" w:type="dxa"/>
            <w:tcBorders/>
            <w:shd w:color="auto" w:fill="FFFFFF" w:themeFill="background1" w:val="clear"/>
            <w:tcMar>
              <w:left w:w="103" w:type="dxa"/>
            </w:tcMar>
          </w:tcPr>
          <w:p>
            <w:pPr>
              <w:pStyle w:val="Normal"/>
              <w:jc w:val="center"/>
              <w:rPr>
                <w:rFonts w:ascii="ＭＳ ゴシック" w:hAnsi="ＭＳ ゴシック" w:eastAsia="ＭＳ ゴシック"/>
                <w:sz w:val="26"/>
                <w:szCs w:val="26"/>
              </w:rPr>
            </w:pPr>
            <w:r>
              <w:rPr>
                <w:rFonts w:eastAsia="ＭＳ ゴシック" w:ascii="ＭＳ ゴシック" w:hAnsi="ＭＳ ゴシック"/>
                <w:sz w:val="26"/>
                <w:szCs w:val="26"/>
              </w:rPr>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583" w:hRule="atLeast"/>
        </w:trPr>
        <w:tc>
          <w:tcPr>
            <w:tcW w:w="844"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(10)</w:t>
            </w:r>
          </w:p>
        </w:tc>
        <w:tc>
          <w:tcPr>
            <w:tcW w:w="7941" w:type="dxa"/>
            <w:tcBorders/>
            <w:shd w:color="auto" w:fill="FFFF00"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管理者の経歴書</w:t>
            </w:r>
            <w:r>
              <w:rPr>
                <w:rFonts w:ascii="ＭＳ ゴシック" w:hAnsi="ＭＳ ゴシック" w:eastAsia="ＭＳ ゴシック"/>
                <w:sz w:val="18"/>
              </w:rPr>
              <w:t>（参考様式２）</w:t>
            </w:r>
          </w:p>
        </w:tc>
        <w:tc>
          <w:tcPr>
            <w:tcW w:w="1134" w:type="dxa"/>
            <w:tcBorders/>
            <w:shd w:color="auto" w:fill="FFFF00"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00"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rPr>
              <w:t>11</w:t>
            </w:r>
            <w:r>
              <w:rPr>
                <w:rFonts w:ascii="ＭＳ ゴシック" w:hAnsi="ＭＳ ゴシック" w:eastAsia="ＭＳ ゴシック"/>
              </w:rPr>
              <w:t>）</w:t>
            </w:r>
          </w:p>
        </w:tc>
        <w:tc>
          <w:tcPr>
            <w:tcW w:w="7941" w:type="dxa"/>
            <w:tcBorders/>
            <w:shd w:color="auto" w:fill="FFFFFF" w:themeFill="background1"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指定地域密着型サービス事業者及び指定地域密着型介護予防サービス事業者の指定に関する誓約書</w:t>
            </w:r>
            <w:r>
              <w:rPr>
                <w:rFonts w:ascii="ＭＳ ゴシック" w:hAnsi="ＭＳ ゴシック" w:eastAsia="ＭＳ ゴシック"/>
                <w:sz w:val="18"/>
              </w:rPr>
              <w:t>（参考様式９－２－１）</w:t>
            </w:r>
          </w:p>
        </w:tc>
        <w:tc>
          <w:tcPr>
            <w:tcW w:w="1134" w:type="dxa"/>
            <w:tcBorders/>
            <w:shd w:color="auto" w:fill="FFFFFF" w:themeFill="background1" w:val="clear"/>
            <w:tcMar>
              <w:left w:w="103" w:type="dxa"/>
            </w:tcMar>
            <w:vAlign w:val="center"/>
          </w:tcPr>
          <w:p>
            <w:pPr>
              <w:pStyle w:val="Normal"/>
              <w:jc w:val="center"/>
              <w:rPr>
                <w:rFonts w:ascii="ＭＳ ゴシック" w:hAnsi="ＭＳ ゴシック" w:eastAsia="ＭＳ ゴシック"/>
                <w:sz w:val="26"/>
                <w:szCs w:val="26"/>
              </w:rPr>
            </w:pPr>
            <w:r>
              <w:rPr>
                <w:rFonts w:eastAsia="ＭＳ ゴシック" w:ascii="ＭＳ ゴシック" w:hAnsi="ＭＳ ゴシック"/>
                <w:sz w:val="26"/>
                <w:szCs w:val="26"/>
              </w:rPr>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529"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rPr>
              <w:t>12</w:t>
            </w:r>
            <w:r>
              <w:rPr>
                <w:rFonts w:ascii="ＭＳ ゴシック" w:hAnsi="ＭＳ ゴシック" w:eastAsia="ＭＳ ゴシック"/>
              </w:rPr>
              <w:t>）</w:t>
            </w:r>
          </w:p>
        </w:tc>
        <w:tc>
          <w:tcPr>
            <w:tcW w:w="7941" w:type="dxa"/>
            <w:tcBorders/>
            <w:shd w:color="auto" w:fill="FFFFFF" w:themeFill="background1" w:val="clear"/>
            <w:tcMar>
              <w:left w:w="103" w:type="dxa"/>
            </w:tcMar>
            <w:vAlign w:val="center"/>
          </w:tcPr>
          <w:p>
            <w:pPr>
              <w:pStyle w:val="Normal"/>
              <w:jc w:val="both"/>
              <w:rPr>
                <w:rFonts w:ascii="ＭＳ ゴシック" w:hAnsi="ＭＳ ゴシック" w:eastAsia="ＭＳ ゴシック"/>
              </w:rPr>
            </w:pPr>
            <w:r>
              <w:rPr>
                <w:rFonts w:ascii="ＭＳ ゴシック" w:hAnsi="ＭＳ ゴシック" w:eastAsia="ＭＳ ゴシック"/>
              </w:rPr>
              <w:t>運営推進会議の構成員</w:t>
            </w:r>
            <w:r>
              <w:rPr>
                <w:rFonts w:ascii="ＭＳ ゴシック" w:hAnsi="ＭＳ ゴシック" w:eastAsia="ＭＳ ゴシック"/>
                <w:sz w:val="18"/>
              </w:rPr>
              <w:t>（参考様式１１）</w:t>
            </w:r>
          </w:p>
        </w:tc>
        <w:tc>
          <w:tcPr>
            <w:tcW w:w="1134" w:type="dxa"/>
            <w:tcBorders/>
            <w:shd w:color="auto" w:fill="FFFFFF" w:themeFill="background1" w:val="clear"/>
            <w:tcMar>
              <w:left w:w="103" w:type="dxa"/>
            </w:tcMar>
            <w:vAlign w:val="center"/>
          </w:tcPr>
          <w:p>
            <w:pPr>
              <w:pStyle w:val="Normal"/>
              <w:jc w:val="center"/>
              <w:rPr>
                <w:rFonts w:ascii="ＭＳ ゴシック" w:hAnsi="ＭＳ ゴシック" w:eastAsia="ＭＳ ゴシック"/>
                <w:sz w:val="26"/>
                <w:szCs w:val="26"/>
              </w:rPr>
            </w:pPr>
            <w:r>
              <w:rPr>
                <w:rFonts w:ascii="ＭＳ ゴシック" w:hAnsi="ＭＳ ゴシック" w:eastAsia="ＭＳ ゴシック"/>
                <w:sz w:val="26"/>
                <w:szCs w:val="26"/>
              </w:rPr>
              <w:t>□</w:t>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rHeight w:val="707" w:hRule="atLeast"/>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(13)</w:t>
            </w:r>
          </w:p>
        </w:tc>
        <w:tc>
          <w:tcPr>
            <w:tcW w:w="7941" w:type="dxa"/>
            <w:tcBorders/>
            <w:shd w:color="auto" w:fill="FFFFFF" w:themeFill="background1" w:val="clear"/>
            <w:tcMar>
              <w:left w:w="103" w:type="dxa"/>
            </w:tcMar>
            <w:vAlign w:val="center"/>
          </w:tcPr>
          <w:p>
            <w:pPr>
              <w:pStyle w:val="Normal"/>
              <w:spacing w:lineRule="exact" w:line="300"/>
              <w:rPr>
                <w:rFonts w:ascii="ＭＳ ゴシック" w:hAnsi="ＭＳ ゴシック" w:eastAsia="ＭＳ ゴシック"/>
                <w:szCs w:val="21"/>
              </w:rPr>
            </w:pPr>
            <w:bookmarkStart w:id="0" w:name="_GoBack"/>
            <w:r>
              <w:rPr>
                <w:rFonts w:ascii="ＭＳ ゴシック" w:hAnsi="ＭＳ ゴシック" w:eastAsia="ＭＳ ゴシック"/>
                <w:szCs w:val="21"/>
              </w:rPr>
              <w:t>指定通知書</w:t>
            </w:r>
            <w:r>
              <w:rPr>
                <w:rFonts w:eastAsia="ＭＳ ゴシック" w:ascii="ＭＳ ゴシック" w:hAnsi="ＭＳ ゴシック"/>
                <w:szCs w:val="21"/>
              </w:rPr>
              <w:t>(</w:t>
            </w:r>
            <w:r>
              <w:rPr>
                <w:rFonts w:ascii="ＭＳ ゴシック" w:hAnsi="ＭＳ ゴシック" w:eastAsia="ＭＳ ゴシック"/>
                <w:szCs w:val="21"/>
              </w:rPr>
              <w:t>写し</w:t>
            </w:r>
            <w:r>
              <w:rPr>
                <w:rFonts w:eastAsia="ＭＳ ゴシック" w:ascii="ＭＳ ゴシック" w:hAnsi="ＭＳ ゴシック"/>
                <w:szCs w:val="21"/>
              </w:rPr>
              <w:t>)(</w:t>
            </w:r>
            <w:r>
              <w:rPr>
                <w:rFonts w:ascii="ＭＳ ゴシック" w:hAnsi="ＭＳ ゴシック" w:eastAsia="ＭＳ ゴシック"/>
                <w:szCs w:val="21"/>
              </w:rPr>
              <w:t>原本証明</w:t>
            </w:r>
            <w:r>
              <w:rPr>
                <w:rFonts w:eastAsia="ＭＳ ゴシック" w:ascii="ＭＳ ゴシック" w:hAnsi="ＭＳ ゴシック"/>
                <w:szCs w:val="21"/>
              </w:rPr>
              <w:t>)</w:t>
            </w:r>
          </w:p>
          <w:p>
            <w:pPr>
              <w:pStyle w:val="Normal"/>
              <w:spacing w:lineRule="exact" w:line="300"/>
              <w:rPr/>
            </w:pPr>
            <w:r>
              <w:rPr>
                <w:rFonts w:eastAsia="ＭＳ ゴシック" w:ascii="ＭＳ ゴシック" w:hAnsi="ＭＳ ゴシック"/>
                <w:sz w:val="18"/>
                <w:szCs w:val="21"/>
              </w:rPr>
              <w:t>((</w:t>
            </w:r>
            <w:r>
              <w:rPr>
                <w:rFonts w:ascii="ＭＳ ゴシック" w:hAnsi="ＭＳ ゴシック" w:eastAsia="ＭＳ ゴシック"/>
                <w:sz w:val="18"/>
                <w:szCs w:val="21"/>
              </w:rPr>
              <w:t>介護予防</w:t>
            </w:r>
            <w:r>
              <w:rPr>
                <w:rFonts w:eastAsia="ＭＳ ゴシック" w:ascii="ＭＳ ゴシック" w:hAnsi="ＭＳ ゴシック"/>
                <w:sz w:val="18"/>
                <w:szCs w:val="21"/>
              </w:rPr>
              <w:t>)</w:t>
            </w:r>
            <w:r>
              <w:rPr>
                <w:rFonts w:ascii="ＭＳ ゴシック" w:hAnsi="ＭＳ ゴシック" w:eastAsia="ＭＳ ゴシック"/>
                <w:sz w:val="18"/>
                <w:szCs w:val="21"/>
              </w:rPr>
              <w:t>認知症対応型通所介護に係る指定通知書の写し、又は指定更新がなされている場合は指定更新通知書の写し</w:t>
            </w:r>
            <w:bookmarkEnd w:id="0"/>
            <w:r>
              <w:rPr>
                <w:rFonts w:eastAsia="ＭＳ ゴシック" w:ascii="ＭＳ ゴシック" w:hAnsi="ＭＳ ゴシック"/>
                <w:sz w:val="18"/>
                <w:szCs w:val="21"/>
              </w:rPr>
              <w:t>)</w:t>
            </w:r>
          </w:p>
        </w:tc>
        <w:tc>
          <w:tcPr>
            <w:tcW w:w="1134" w:type="dxa"/>
            <w:tcBorders/>
            <w:shd w:color="auto" w:fill="FFFFFF" w:themeFill="background1" w:val="clear"/>
            <w:tcMar>
              <w:left w:w="10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r>
        <w:trPr/>
        <w:tc>
          <w:tcPr>
            <w:tcW w:w="844"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rPr>
              <w:t>14</w:t>
            </w:r>
            <w:r>
              <w:rPr>
                <w:rFonts w:ascii="ＭＳ ゴシック" w:hAnsi="ＭＳ ゴシック" w:eastAsia="ＭＳ ゴシック"/>
              </w:rPr>
              <w:t>）</w:t>
            </w:r>
          </w:p>
        </w:tc>
        <w:tc>
          <w:tcPr>
            <w:tcW w:w="7941" w:type="dxa"/>
            <w:tcBorders/>
            <w:shd w:color="auto" w:fill="FFFFFF" w:themeFill="background1" w:val="clear"/>
            <w:tcMar>
              <w:left w:w="103" w:type="dxa"/>
            </w:tcMar>
            <w:vAlign w:val="center"/>
          </w:tcPr>
          <w:p>
            <w:pPr>
              <w:pStyle w:val="Normal"/>
              <w:spacing w:lineRule="exact" w:line="300"/>
              <w:rPr>
                <w:rFonts w:ascii="ＭＳ ゴシック" w:hAnsi="ＭＳ ゴシック" w:eastAsia="ＭＳ ゴシック"/>
                <w:szCs w:val="21"/>
              </w:rPr>
            </w:pPr>
            <w:r>
              <w:rPr>
                <w:rFonts w:ascii="ＭＳ ゴシック" w:hAnsi="ＭＳ ゴシック" w:eastAsia="ＭＳ ゴシック"/>
                <w:szCs w:val="21"/>
              </w:rPr>
              <w:t>・羽曳野市以外の他の市町村の長が指定する当該地の市町村の状況調書</w:t>
            </w:r>
            <w:r>
              <w:rPr>
                <w:rFonts w:ascii="ＭＳ ゴシック" w:hAnsi="ＭＳ ゴシック" w:eastAsia="ＭＳ ゴシック"/>
                <w:sz w:val="18"/>
                <w:szCs w:val="21"/>
              </w:rPr>
              <w:t>（別紙２）</w:t>
            </w:r>
          </w:p>
          <w:p>
            <w:pPr>
              <w:pStyle w:val="Normal"/>
              <w:spacing w:lineRule="exact" w:line="300"/>
              <w:rPr>
                <w:rFonts w:ascii="ＭＳ ゴシック" w:hAnsi="ＭＳ ゴシック" w:eastAsia="ＭＳ ゴシック"/>
                <w:szCs w:val="21"/>
              </w:rPr>
            </w:pPr>
            <w:r>
              <w:rPr>
                <w:rFonts w:ascii="ＭＳ ゴシック" w:hAnsi="ＭＳ ゴシック" w:eastAsia="ＭＳ ゴシック"/>
                <w:szCs w:val="21"/>
              </w:rPr>
              <w:t>・他の市町村の長の指定書（写）（原本証明）</w:t>
            </w:r>
          </w:p>
          <w:p>
            <w:pPr>
              <w:pStyle w:val="Normal"/>
              <w:spacing w:lineRule="exact" w:line="300"/>
              <w:ind w:firstLine="180"/>
              <w:rPr>
                <w:rFonts w:ascii="ＭＳ ゴシック" w:hAnsi="ＭＳ ゴシック" w:eastAsia="ＭＳ ゴシック"/>
                <w:szCs w:val="21"/>
              </w:rPr>
            </w:pPr>
            <w:r>
              <w:rPr>
                <w:rFonts w:eastAsia="ＭＳ ゴシック" w:ascii="ＭＳ ゴシック" w:hAnsi="ＭＳ ゴシック"/>
                <w:sz w:val="18"/>
                <w:szCs w:val="21"/>
              </w:rPr>
              <w:t>(</w:t>
            </w:r>
            <w:r>
              <w:rPr>
                <w:rFonts w:ascii="ＭＳ ゴシック" w:hAnsi="ＭＳ ゴシック" w:eastAsia="ＭＳ ゴシック"/>
                <w:sz w:val="18"/>
                <w:szCs w:val="21"/>
              </w:rPr>
              <w:t>指定通所書の写し又は指定の更新がなされている場合は指定更新通知書の写し</w:t>
            </w:r>
            <w:r>
              <w:rPr>
                <w:rFonts w:eastAsia="ＭＳ ゴシック" w:ascii="ＭＳ ゴシック" w:hAnsi="ＭＳ ゴシック"/>
                <w:sz w:val="18"/>
                <w:szCs w:val="21"/>
              </w:rPr>
              <w:t>)</w:t>
            </w:r>
          </w:p>
        </w:tc>
        <w:tc>
          <w:tcPr>
            <w:tcW w:w="1134" w:type="dxa"/>
            <w:tcBorders/>
            <w:shd w:color="auto" w:fill="FFFFFF" w:themeFill="background1" w:val="clear"/>
            <w:tcMar>
              <w:left w:w="10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707" w:type="dxa"/>
            <w:tcBorders/>
            <w:shd w:color="auto" w:fill="FFFFFF" w:themeFill="background1" w:val="clear"/>
            <w:tcMar>
              <w:left w:w="10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r>
    </w:tbl>
    <w:p>
      <w:pPr>
        <w:pStyle w:val="Normal"/>
        <w:ind w:left="630" w:hanging="63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１　指定時から変更が無い場合又は変更した事項について、既に変更届を提出済みの場合は提出不要です。（□を☑してください。）</w:t>
      </w:r>
    </w:p>
    <w:p>
      <w:pPr>
        <w:pStyle w:val="Normal"/>
        <w:ind w:left="630" w:hanging="630"/>
        <w:rPr/>
      </w:pPr>
      <w:r>
        <w:rPr>
          <w:rFonts w:ascii="ＭＳ ゴシック" w:hAnsi="ＭＳ ゴシック" w:eastAsia="ＭＳ ゴシック"/>
        </w:rPr>
        <w:t>※</w:t>
      </w:r>
      <w:r>
        <w:rPr>
          <w:rFonts w:ascii="ＭＳ ゴシック" w:hAnsi="ＭＳ ゴシック" w:eastAsia="ＭＳ ゴシック"/>
        </w:rPr>
        <w:t>２　（</w:t>
      </w:r>
      <w:r>
        <w:rPr>
          <w:rFonts w:eastAsia="ＭＳ ゴシック" w:ascii="ＭＳ ゴシック" w:hAnsi="ＭＳ ゴシック"/>
        </w:rPr>
        <w:t>3</w:t>
      </w:r>
      <w:r>
        <w:rPr>
          <w:rFonts w:ascii="ＭＳ ゴシック" w:hAnsi="ＭＳ ゴシック" w:eastAsia="ＭＳ ゴシック"/>
        </w:rPr>
        <w:t>）（</w:t>
      </w:r>
      <w:r>
        <w:rPr>
          <w:rFonts w:eastAsia="ＭＳ ゴシック" w:ascii="ＭＳ ゴシック" w:hAnsi="ＭＳ ゴシック"/>
        </w:rPr>
        <w:t>5</w:t>
      </w:r>
      <w:r>
        <w:rPr>
          <w:rFonts w:ascii="ＭＳ ゴシック" w:hAnsi="ＭＳ ゴシック" w:eastAsia="ＭＳ ゴシック"/>
        </w:rPr>
        <w:t>）（</w:t>
      </w:r>
      <w:r>
        <w:rPr>
          <w:rFonts w:eastAsia="ＭＳ ゴシック" w:ascii="ＭＳ ゴシック" w:hAnsi="ＭＳ ゴシック"/>
        </w:rPr>
        <w:t>7</w:t>
      </w:r>
      <w:r>
        <w:rPr>
          <w:rFonts w:ascii="ＭＳ ゴシック" w:hAnsi="ＭＳ ゴシック" w:eastAsia="ＭＳ ゴシック"/>
        </w:rPr>
        <w:t>）（</w:t>
      </w:r>
      <w:r>
        <w:rPr>
          <w:rFonts w:eastAsia="ＭＳ ゴシック" w:ascii="ＭＳ ゴシック" w:hAnsi="ＭＳ ゴシック"/>
        </w:rPr>
        <w:t>10</w:t>
      </w:r>
      <w:r>
        <w:rPr>
          <w:rFonts w:ascii="ＭＳ ゴシック" w:hAnsi="ＭＳ ゴシック" w:eastAsia="ＭＳ ゴシック"/>
        </w:rPr>
        <w:t>）について、変更がある場合は</w:t>
      </w:r>
      <w:r>
        <w:rPr>
          <w:rFonts w:ascii="ＭＳ ゴシック" w:hAnsi="ＭＳ ゴシック" w:eastAsia="ＭＳ ゴシック"/>
          <w:b/>
          <w:u w:val="single"/>
        </w:rPr>
        <w:t>変更届出書</w:t>
      </w:r>
      <w:r>
        <w:rPr>
          <w:rFonts w:eastAsia="ＭＳ ゴシック" w:ascii="ＭＳ ゴシック" w:hAnsi="ＭＳ ゴシック"/>
          <w:b/>
          <w:u w:val="single"/>
        </w:rPr>
        <w:t>(</w:t>
      </w:r>
      <w:r>
        <w:rPr>
          <w:rFonts w:ascii="ＭＳ ゴシック" w:hAnsi="ＭＳ ゴシック" w:eastAsia="ＭＳ ゴシック"/>
          <w:b/>
          <w:u w:val="single"/>
        </w:rPr>
        <w:t>様式第２号</w:t>
      </w:r>
      <w:r>
        <w:rPr>
          <w:rFonts w:eastAsia="ＭＳ ゴシック" w:ascii="ＭＳ ゴシック" w:hAnsi="ＭＳ ゴシック"/>
          <w:b/>
          <w:u w:val="single"/>
        </w:rPr>
        <w:t>)</w:t>
      </w:r>
      <w:r>
        <w:rPr>
          <w:rFonts w:ascii="ＭＳ ゴシック" w:hAnsi="ＭＳ ゴシック" w:eastAsia="ＭＳ ゴシック"/>
        </w:rPr>
        <w:t>も提出してください。</w:t>
      </w:r>
    </w:p>
    <w:sectPr>
      <w:type w:val="nextPage"/>
      <w:pgSz w:w="11906" w:h="16838"/>
      <w:pgMar w:left="964" w:right="964" w:header="0" w:top="964" w:footer="0" w:bottom="90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75"/>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116bce"/>
    <w:rPr>
      <w:rFonts w:ascii="游ゴシック Light" w:hAnsi="游ゴシック Light" w:eastAsia="" w:cs="游ゴシック Light"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e06876"/>
    <w:rPr/>
  </w:style>
  <w:style w:type="character" w:styleId="Style16" w:customStyle="1">
    <w:name w:val="フッター (文字)"/>
    <w:basedOn w:val="DefaultParagraphFont"/>
    <w:link w:val="a8"/>
    <w:uiPriority w:val="99"/>
    <w:qFormat/>
    <w:rsid w:val="00e06876"/>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link w:val="a5"/>
    <w:uiPriority w:val="99"/>
    <w:semiHidden/>
    <w:unhideWhenUsed/>
    <w:qFormat/>
    <w:rsid w:val="00116bce"/>
    <w:pPr/>
    <w:rPr>
      <w:rFonts w:ascii="游ゴシック Light" w:hAnsi="游ゴシック Light" w:eastAsia="" w:cs="游ゴシック Light" w:asciiTheme="majorHAnsi" w:cstheme="majorBidi" w:eastAsiaTheme="majorEastAsia" w:hAnsiTheme="majorHAnsi"/>
      <w:sz w:val="18"/>
      <w:szCs w:val="18"/>
    </w:rPr>
  </w:style>
  <w:style w:type="paragraph" w:styleId="Style22">
    <w:name w:val="Header"/>
    <w:basedOn w:val="Normal"/>
    <w:link w:val="a7"/>
    <w:uiPriority w:val="99"/>
    <w:unhideWhenUsed/>
    <w:rsid w:val="00e06876"/>
    <w:pPr>
      <w:tabs>
        <w:tab w:val="center" w:pos="4252" w:leader="none"/>
        <w:tab w:val="right" w:pos="8504" w:leader="none"/>
      </w:tabs>
      <w:snapToGrid w:val="false"/>
    </w:pPr>
    <w:rPr/>
  </w:style>
  <w:style w:type="paragraph" w:styleId="Style23">
    <w:name w:val="Footer"/>
    <w:basedOn w:val="Normal"/>
    <w:link w:val="a9"/>
    <w:uiPriority w:val="99"/>
    <w:unhideWhenUsed/>
    <w:rsid w:val="00e06876"/>
    <w:pPr>
      <w:tabs>
        <w:tab w:val="center" w:pos="4252" w:leader="none"/>
        <w:tab w:val="right" w:pos="8504" w:leader="none"/>
      </w:tabs>
      <w:snapToGrid w:val="false"/>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5d05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0EE7-4EE2-43E3-B893-14F0D2C8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LibreOffice/5.2.3.3$Windows_X86_64 LibreOffice_project/d54a8868f08a7b39642414cf2c8ef2f228f780cf</Application>
  <Pages>2</Pages>
  <Words>828</Words>
  <Characters>872</Characters>
  <CharactersWithSpaces>900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2020-01-20T04:30:00Z</dcterms:created>
  <dc:creator>mi</dc:creator>
  <dc:description/>
  <dc:language>ja-JP</dc:language>
  <cp:lastModifiedBy/>
  <cp:lastPrinted>2020-01-20T07:42:00Z</cp:lastPrinted>
  <dcterms:modified xsi:type="dcterms:W3CDTF">2020-01-24T14:42:41Z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