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5" w:rsidRPr="004F49AF" w:rsidRDefault="000F01F6" w:rsidP="000F01F6">
      <w:pPr>
        <w:jc w:val="center"/>
        <w:rPr>
          <w:b/>
          <w:sz w:val="28"/>
          <w:szCs w:val="28"/>
        </w:rPr>
      </w:pPr>
      <w:r w:rsidRPr="004F49AF">
        <w:rPr>
          <w:rFonts w:hint="eastAsia"/>
          <w:b/>
          <w:sz w:val="28"/>
          <w:szCs w:val="28"/>
        </w:rPr>
        <w:t>実習受入事業所</w:t>
      </w:r>
      <w:r w:rsidR="00467447" w:rsidRPr="004F49AF">
        <w:rPr>
          <w:rFonts w:hint="eastAsia"/>
          <w:b/>
          <w:sz w:val="28"/>
          <w:szCs w:val="28"/>
        </w:rPr>
        <w:t>の</w:t>
      </w:r>
      <w:r w:rsidR="00DD1116">
        <w:rPr>
          <w:rFonts w:hint="eastAsia"/>
          <w:b/>
          <w:sz w:val="28"/>
          <w:szCs w:val="28"/>
        </w:rPr>
        <w:t>新規</w:t>
      </w:r>
      <w:r w:rsidR="00467447" w:rsidRPr="004F49AF">
        <w:rPr>
          <w:rFonts w:hint="eastAsia"/>
          <w:b/>
          <w:sz w:val="28"/>
          <w:szCs w:val="28"/>
        </w:rPr>
        <w:t>登録</w:t>
      </w:r>
      <w:r w:rsidRPr="004F49AF">
        <w:rPr>
          <w:rFonts w:hint="eastAsia"/>
          <w:b/>
          <w:sz w:val="28"/>
          <w:szCs w:val="28"/>
        </w:rPr>
        <w:t>について</w:t>
      </w:r>
    </w:p>
    <w:p w:rsidR="00EC0F6D" w:rsidRPr="004F49AF" w:rsidRDefault="00EC0F6D" w:rsidP="004F49AF">
      <w:pPr>
        <w:spacing w:line="240" w:lineRule="exact"/>
        <w:rPr>
          <w:sz w:val="22"/>
        </w:rPr>
      </w:pPr>
    </w:p>
    <w:p w:rsidR="00EC0F6D" w:rsidRPr="00EC0F6D" w:rsidRDefault="00EC0F6D" w:rsidP="00EC0F6D">
      <w:pPr>
        <w:jc w:val="right"/>
        <w:rPr>
          <w:sz w:val="24"/>
          <w:szCs w:val="24"/>
        </w:rPr>
      </w:pPr>
      <w:r w:rsidRPr="00EC0F6D">
        <w:rPr>
          <w:rFonts w:hint="eastAsia"/>
          <w:sz w:val="24"/>
          <w:szCs w:val="24"/>
        </w:rPr>
        <w:t>大阪府福祉部高齢介護室介護支援課</w:t>
      </w:r>
    </w:p>
    <w:p w:rsidR="000F01F6" w:rsidRPr="004F49AF" w:rsidRDefault="000F01F6" w:rsidP="004F49AF">
      <w:pPr>
        <w:spacing w:line="160" w:lineRule="exact"/>
        <w:rPr>
          <w:rFonts w:asciiTheme="minorEastAsia" w:hAnsiTheme="minorEastAsia"/>
          <w:sz w:val="22"/>
        </w:rPr>
      </w:pPr>
    </w:p>
    <w:p w:rsidR="00153E3D" w:rsidRPr="004F49AF" w:rsidRDefault="00153E3D" w:rsidP="004F49AF">
      <w:pPr>
        <w:ind w:left="843" w:hangingChars="300" w:hanging="843"/>
        <w:rPr>
          <w:b/>
          <w:sz w:val="28"/>
          <w:szCs w:val="28"/>
          <w:shd w:val="pct15" w:color="auto" w:fill="FFFFFF"/>
        </w:rPr>
      </w:pPr>
      <w:r w:rsidRPr="004F49AF">
        <w:rPr>
          <w:rFonts w:hint="eastAsia"/>
          <w:b/>
          <w:sz w:val="28"/>
          <w:szCs w:val="28"/>
        </w:rPr>
        <w:t>＜実習受入</w:t>
      </w:r>
      <w:r w:rsidR="005B111D" w:rsidRPr="004F49AF">
        <w:rPr>
          <w:rFonts w:hint="eastAsia"/>
          <w:b/>
          <w:sz w:val="28"/>
          <w:szCs w:val="28"/>
        </w:rPr>
        <w:t>事業所の</w:t>
      </w:r>
      <w:r w:rsidR="00DD1116">
        <w:rPr>
          <w:rFonts w:hint="eastAsia"/>
          <w:b/>
          <w:sz w:val="28"/>
          <w:szCs w:val="28"/>
        </w:rPr>
        <w:t>新規</w:t>
      </w:r>
      <w:r w:rsidR="005B111D" w:rsidRPr="004F49AF">
        <w:rPr>
          <w:rFonts w:hint="eastAsia"/>
          <w:b/>
          <w:sz w:val="28"/>
          <w:szCs w:val="28"/>
        </w:rPr>
        <w:t>登録及び</w:t>
      </w:r>
      <w:r w:rsidRPr="004F49AF">
        <w:rPr>
          <w:rFonts w:hint="eastAsia"/>
          <w:b/>
          <w:sz w:val="28"/>
          <w:szCs w:val="28"/>
        </w:rPr>
        <w:t>決定通知書</w:t>
      </w:r>
      <w:r w:rsidR="005B111D" w:rsidRPr="004F49AF">
        <w:rPr>
          <w:rFonts w:hint="eastAsia"/>
          <w:b/>
          <w:sz w:val="28"/>
          <w:szCs w:val="28"/>
        </w:rPr>
        <w:t>の交付</w:t>
      </w:r>
      <w:r w:rsidRPr="004F49AF">
        <w:rPr>
          <w:rFonts w:hint="eastAsia"/>
          <w:b/>
          <w:sz w:val="28"/>
          <w:szCs w:val="28"/>
        </w:rPr>
        <w:t>について＞</w:t>
      </w:r>
    </w:p>
    <w:p w:rsidR="00A570B1" w:rsidRDefault="00A04E05" w:rsidP="00ED753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○　</w:t>
      </w:r>
      <w:r w:rsidR="00153E3D">
        <w:rPr>
          <w:rFonts w:hint="eastAsia"/>
          <w:sz w:val="22"/>
        </w:rPr>
        <w:t>介護支援専門員実務研修</w:t>
      </w:r>
      <w:r w:rsidR="005B111D">
        <w:rPr>
          <w:rFonts w:hint="eastAsia"/>
          <w:sz w:val="22"/>
        </w:rPr>
        <w:t>の受講者に対する見学実習</w:t>
      </w:r>
      <w:r w:rsidR="00827516">
        <w:rPr>
          <w:rFonts w:hint="eastAsia"/>
          <w:sz w:val="22"/>
        </w:rPr>
        <w:t>受入事業所の登録</w:t>
      </w:r>
      <w:r w:rsidR="005B111D">
        <w:rPr>
          <w:rFonts w:hint="eastAsia"/>
          <w:sz w:val="22"/>
        </w:rPr>
        <w:t>については、</w:t>
      </w:r>
    </w:p>
    <w:p w:rsidR="005819AF" w:rsidRDefault="005B111D" w:rsidP="00A570B1">
      <w:pPr>
        <w:ind w:leftChars="226" w:left="475"/>
        <w:rPr>
          <w:sz w:val="22"/>
        </w:rPr>
      </w:pPr>
      <w:r>
        <w:rPr>
          <w:rFonts w:hint="eastAsia"/>
          <w:sz w:val="22"/>
        </w:rPr>
        <w:t>下記</w:t>
      </w:r>
      <w:r w:rsidR="00827516">
        <w:rPr>
          <w:rFonts w:hint="eastAsia"/>
          <w:sz w:val="22"/>
        </w:rPr>
        <w:t>「</w:t>
      </w:r>
      <w:r w:rsidR="005819AF">
        <w:rPr>
          <w:rFonts w:hint="eastAsia"/>
          <w:sz w:val="22"/>
        </w:rPr>
        <w:t>実習受入事業所の</w:t>
      </w:r>
      <w:r>
        <w:rPr>
          <w:rFonts w:hint="eastAsia"/>
          <w:sz w:val="22"/>
        </w:rPr>
        <w:t>登録の流れ</w:t>
      </w:r>
      <w:r w:rsidR="00827516">
        <w:rPr>
          <w:rFonts w:hint="eastAsia"/>
          <w:sz w:val="22"/>
        </w:rPr>
        <w:t>」</w:t>
      </w:r>
      <w:r w:rsidR="004A1B59">
        <w:rPr>
          <w:rFonts w:hint="eastAsia"/>
          <w:sz w:val="22"/>
        </w:rPr>
        <w:t>の手順</w:t>
      </w:r>
      <w:r w:rsidR="00BD5B7C">
        <w:rPr>
          <w:rFonts w:hint="eastAsia"/>
          <w:sz w:val="22"/>
        </w:rPr>
        <w:t>①～⑤</w:t>
      </w:r>
      <w:r>
        <w:rPr>
          <w:rFonts w:hint="eastAsia"/>
          <w:sz w:val="22"/>
        </w:rPr>
        <w:t>に</w:t>
      </w:r>
      <w:r w:rsidR="00827516">
        <w:rPr>
          <w:rFonts w:hint="eastAsia"/>
          <w:sz w:val="22"/>
        </w:rPr>
        <w:t>従って</w:t>
      </w:r>
      <w:r w:rsidR="005819AF">
        <w:rPr>
          <w:rFonts w:hint="eastAsia"/>
          <w:sz w:val="22"/>
        </w:rPr>
        <w:t>行います。</w:t>
      </w:r>
    </w:p>
    <w:p w:rsidR="00153E3D" w:rsidRDefault="00A04E05" w:rsidP="00A04E0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○　</w:t>
      </w:r>
      <w:r w:rsidR="00467447">
        <w:rPr>
          <w:rFonts w:hint="eastAsia"/>
          <w:sz w:val="22"/>
        </w:rPr>
        <w:t>「実習受入</w:t>
      </w:r>
      <w:r w:rsidR="005819AF">
        <w:rPr>
          <w:rFonts w:hint="eastAsia"/>
          <w:sz w:val="22"/>
        </w:rPr>
        <w:t>登録決定</w:t>
      </w:r>
      <w:r w:rsidR="00467447">
        <w:rPr>
          <w:rFonts w:hint="eastAsia"/>
          <w:sz w:val="22"/>
        </w:rPr>
        <w:t>通知書」</w:t>
      </w:r>
      <w:r>
        <w:rPr>
          <w:rFonts w:hint="eastAsia"/>
          <w:sz w:val="22"/>
        </w:rPr>
        <w:t>は、</w:t>
      </w:r>
      <w:r w:rsidRPr="00BD5B7C">
        <w:rPr>
          <w:rFonts w:hint="eastAsia"/>
          <w:sz w:val="22"/>
          <w:u w:val="single"/>
        </w:rPr>
        <w:t>実習受入</w:t>
      </w:r>
      <w:r w:rsidR="00ED7535" w:rsidRPr="00BD5B7C">
        <w:rPr>
          <w:rFonts w:hint="eastAsia"/>
          <w:sz w:val="22"/>
          <w:u w:val="single"/>
        </w:rPr>
        <w:t>協力</w:t>
      </w:r>
      <w:r w:rsidRPr="00BD5B7C">
        <w:rPr>
          <w:rFonts w:hint="eastAsia"/>
          <w:sz w:val="22"/>
          <w:u w:val="single"/>
        </w:rPr>
        <w:t>事業所の</w:t>
      </w:r>
      <w:r w:rsidR="00153E3D" w:rsidRPr="00BD5B7C">
        <w:rPr>
          <w:rFonts w:hint="eastAsia"/>
          <w:sz w:val="22"/>
          <w:u w:val="single"/>
        </w:rPr>
        <w:t>管理者又は主任介護支援専門員が説明会に出席し、見学実習の目的、修得目標、実施に当たっての留意点等についての説明を聞いた上で、実習受入れを行う意思がある場合</w:t>
      </w:r>
      <w:r w:rsidR="00153E3D">
        <w:rPr>
          <w:rFonts w:hint="eastAsia"/>
          <w:sz w:val="22"/>
        </w:rPr>
        <w:t>に、</w:t>
      </w:r>
      <w:r>
        <w:rPr>
          <w:rFonts w:hint="eastAsia"/>
          <w:sz w:val="22"/>
        </w:rPr>
        <w:t>研修実施団体</w:t>
      </w:r>
      <w:r w:rsidR="00467447">
        <w:rPr>
          <w:rFonts w:hint="eastAsia"/>
          <w:sz w:val="22"/>
        </w:rPr>
        <w:t>（後期担当）の</w:t>
      </w:r>
      <w:r w:rsidR="00FE3428">
        <w:rPr>
          <w:rFonts w:hint="eastAsia"/>
          <w:sz w:val="22"/>
        </w:rPr>
        <w:t>公益社団法人</w:t>
      </w:r>
      <w:r>
        <w:rPr>
          <w:rFonts w:hint="eastAsia"/>
          <w:sz w:val="22"/>
        </w:rPr>
        <w:t>大阪介護支援専門員協会（ケアマネ協会）が</w:t>
      </w:r>
      <w:r w:rsidR="00467447">
        <w:rPr>
          <w:rFonts w:hint="eastAsia"/>
          <w:sz w:val="22"/>
        </w:rPr>
        <w:t>交付します</w:t>
      </w:r>
      <w:r w:rsidR="00153E3D">
        <w:rPr>
          <w:rFonts w:hint="eastAsia"/>
          <w:sz w:val="22"/>
        </w:rPr>
        <w:t>。</w:t>
      </w:r>
    </w:p>
    <w:p w:rsidR="003D2A73" w:rsidRDefault="003D0D84" w:rsidP="004A1B59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○　説明会</w:t>
      </w:r>
      <w:r w:rsidR="00BD5B7C">
        <w:rPr>
          <w:rFonts w:hint="eastAsia"/>
          <w:sz w:val="22"/>
        </w:rPr>
        <w:t>の開催日は</w:t>
      </w:r>
      <w:r w:rsidR="00AF663B">
        <w:rPr>
          <w:rFonts w:hint="eastAsia"/>
          <w:sz w:val="22"/>
        </w:rPr>
        <w:t>、</w:t>
      </w:r>
      <w:r w:rsidR="00AF663B" w:rsidRPr="003D2A73">
        <w:rPr>
          <w:rFonts w:hint="eastAsia"/>
          <w:b/>
          <w:color w:val="FF0000"/>
          <w:sz w:val="22"/>
          <w:u w:val="single"/>
        </w:rPr>
        <w:t>奇数月の第１火曜日（</w:t>
      </w:r>
      <w:r w:rsidR="00AF663B" w:rsidRPr="003D2A73">
        <w:rPr>
          <w:rFonts w:hint="eastAsia"/>
          <w:b/>
          <w:color w:val="FF0000"/>
          <w:sz w:val="22"/>
          <w:u w:val="single"/>
        </w:rPr>
        <w:t>19</w:t>
      </w:r>
      <w:r w:rsidR="00AF663B" w:rsidRPr="003D2A73">
        <w:rPr>
          <w:rFonts w:hint="eastAsia"/>
          <w:b/>
          <w:color w:val="FF0000"/>
          <w:sz w:val="22"/>
          <w:u w:val="single"/>
        </w:rPr>
        <w:t>時～</w:t>
      </w:r>
      <w:r w:rsidR="00AF663B" w:rsidRPr="003D2A73">
        <w:rPr>
          <w:rFonts w:hint="eastAsia"/>
          <w:b/>
          <w:color w:val="FF0000"/>
          <w:sz w:val="22"/>
          <w:u w:val="single"/>
        </w:rPr>
        <w:t>20</w:t>
      </w:r>
      <w:r w:rsidR="00AF663B" w:rsidRPr="003D2A73">
        <w:rPr>
          <w:rFonts w:hint="eastAsia"/>
          <w:b/>
          <w:color w:val="FF0000"/>
          <w:sz w:val="22"/>
          <w:u w:val="single"/>
        </w:rPr>
        <w:t>時</w:t>
      </w:r>
      <w:r w:rsidR="00AF663B" w:rsidRPr="003D2A73">
        <w:rPr>
          <w:rFonts w:hint="eastAsia"/>
          <w:b/>
          <w:color w:val="FF0000"/>
          <w:sz w:val="22"/>
          <w:u w:val="single"/>
        </w:rPr>
        <w:t>30</w:t>
      </w:r>
      <w:r w:rsidR="00AF663B" w:rsidRPr="003D2A73">
        <w:rPr>
          <w:rFonts w:hint="eastAsia"/>
          <w:b/>
          <w:color w:val="FF0000"/>
          <w:sz w:val="22"/>
          <w:u w:val="single"/>
        </w:rPr>
        <w:t>分</w:t>
      </w:r>
      <w:r w:rsidR="003D2A73">
        <w:rPr>
          <w:rFonts w:hint="eastAsia"/>
          <w:b/>
          <w:color w:val="FF0000"/>
          <w:sz w:val="22"/>
          <w:u w:val="single"/>
        </w:rPr>
        <w:t>予定</w:t>
      </w:r>
      <w:r w:rsidR="00AF663B" w:rsidRPr="003D2A73">
        <w:rPr>
          <w:rFonts w:hint="eastAsia"/>
          <w:b/>
          <w:color w:val="FF0000"/>
          <w:sz w:val="22"/>
          <w:u w:val="single"/>
        </w:rPr>
        <w:t>）</w:t>
      </w:r>
      <w:r w:rsidR="00BD5B7C">
        <w:rPr>
          <w:rFonts w:hint="eastAsia"/>
          <w:sz w:val="22"/>
        </w:rPr>
        <w:t>とします</w:t>
      </w:r>
      <w:r w:rsidR="00FE3428">
        <w:rPr>
          <w:rFonts w:hint="eastAsia"/>
          <w:sz w:val="22"/>
        </w:rPr>
        <w:t>。</w:t>
      </w:r>
    </w:p>
    <w:p w:rsidR="004A1B59" w:rsidRPr="004A1B59" w:rsidRDefault="004A1B59" w:rsidP="004A1B59">
      <w:pPr>
        <w:spacing w:afterLines="30" w:after="108"/>
        <w:ind w:leftChars="100" w:left="430" w:hangingChars="100" w:hanging="220"/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="00BD5B7C">
        <w:rPr>
          <w:rFonts w:hint="eastAsia"/>
          <w:sz w:val="22"/>
        </w:rPr>
        <w:t>ただし、</w:t>
      </w:r>
      <w:r w:rsidRPr="00BD5B7C">
        <w:rPr>
          <w:rFonts w:hint="eastAsia"/>
          <w:b/>
          <w:sz w:val="22"/>
          <w:u w:val="single"/>
        </w:rPr>
        <w:t xml:space="preserve"> </w:t>
      </w:r>
      <w:r w:rsidRPr="00BD5B7C">
        <w:rPr>
          <w:rFonts w:hint="eastAsia"/>
          <w:b/>
          <w:sz w:val="22"/>
          <w:u w:val="single"/>
        </w:rPr>
        <w:t>１月</w:t>
      </w:r>
      <w:r w:rsidR="00BD5B7C">
        <w:rPr>
          <w:rFonts w:hint="eastAsia"/>
          <w:b/>
          <w:sz w:val="22"/>
          <w:u w:val="single"/>
        </w:rPr>
        <w:t>と</w:t>
      </w:r>
      <w:r w:rsidRPr="00BD5B7C">
        <w:rPr>
          <w:rFonts w:hint="eastAsia"/>
          <w:b/>
          <w:sz w:val="22"/>
          <w:u w:val="single"/>
        </w:rPr>
        <w:t>５月は</w:t>
      </w:r>
      <w:r w:rsidR="00BD5B7C">
        <w:rPr>
          <w:rFonts w:hint="eastAsia"/>
          <w:b/>
          <w:sz w:val="22"/>
          <w:u w:val="single"/>
        </w:rPr>
        <w:t>、</w:t>
      </w:r>
      <w:r w:rsidRPr="00BD5B7C">
        <w:rPr>
          <w:rFonts w:hint="eastAsia"/>
          <w:b/>
          <w:sz w:val="22"/>
          <w:u w:val="single"/>
        </w:rPr>
        <w:t>第２火曜日</w:t>
      </w:r>
      <w:r w:rsidR="00BD5B7C" w:rsidRPr="00BD5B7C">
        <w:rPr>
          <w:rFonts w:hint="eastAsia"/>
          <w:sz w:val="22"/>
        </w:rPr>
        <w:t>に</w:t>
      </w:r>
      <w:r w:rsidR="00BD5B7C">
        <w:rPr>
          <w:rFonts w:hint="eastAsia"/>
          <w:sz w:val="22"/>
        </w:rPr>
        <w:t>開催</w:t>
      </w:r>
      <w:r w:rsidR="00BD5B7C" w:rsidRPr="00BD5B7C">
        <w:rPr>
          <w:rFonts w:hint="eastAsia"/>
          <w:sz w:val="22"/>
        </w:rPr>
        <w:t>します。</w:t>
      </w:r>
    </w:p>
    <w:p w:rsidR="000F01F6" w:rsidRPr="004F49AF" w:rsidRDefault="000E4F12" w:rsidP="000F01F6">
      <w:pPr>
        <w:rPr>
          <w:b/>
          <w:sz w:val="28"/>
          <w:szCs w:val="28"/>
        </w:rPr>
      </w:pPr>
      <w:r w:rsidRPr="004F49AF">
        <w:rPr>
          <w:rFonts w:hint="eastAsia"/>
          <w:b/>
          <w:sz w:val="28"/>
          <w:szCs w:val="28"/>
        </w:rPr>
        <w:t>＜</w:t>
      </w:r>
      <w:r w:rsidR="00A249EF" w:rsidRPr="004F49AF">
        <w:rPr>
          <w:rFonts w:hint="eastAsia"/>
          <w:b/>
          <w:sz w:val="28"/>
          <w:szCs w:val="28"/>
        </w:rPr>
        <w:t>実習受入事業所の登録</w:t>
      </w:r>
      <w:r w:rsidR="00ED7535">
        <w:rPr>
          <w:rFonts w:hint="eastAsia"/>
          <w:b/>
          <w:sz w:val="28"/>
          <w:szCs w:val="28"/>
        </w:rPr>
        <w:t>の流れ</w:t>
      </w:r>
      <w:r w:rsidRPr="004F49AF">
        <w:rPr>
          <w:rFonts w:hint="eastAsia"/>
          <w:b/>
          <w:sz w:val="28"/>
          <w:szCs w:val="28"/>
        </w:rPr>
        <w:t>＞</w:t>
      </w:r>
      <w:bookmarkStart w:id="0" w:name="_GoBack"/>
      <w:bookmarkEnd w:id="0"/>
    </w:p>
    <w:p w:rsidR="008D743D" w:rsidRDefault="00E06762" w:rsidP="00E06762">
      <w:pPr>
        <w:spacing w:beforeLines="50" w:before="180" w:line="240" w:lineRule="exact"/>
        <w:ind w:left="482" w:hangingChars="200" w:hanging="482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356869</wp:posOffset>
                </wp:positionH>
                <wp:positionV relativeFrom="paragraph">
                  <wp:posOffset>13335</wp:posOffset>
                </wp:positionV>
                <wp:extent cx="5534025" cy="4572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5720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762" w:rsidRPr="007B1277" w:rsidRDefault="00A570B1" w:rsidP="007B1277">
                            <w:pPr>
                              <w:spacing w:line="280" w:lineRule="exact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説明会は</w:t>
                            </w:r>
                            <w:r w:rsidR="0018263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奇数月のみ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開催し</w:t>
                            </w:r>
                            <w:r w:rsidR="0018263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ますので、</w:t>
                            </w:r>
                            <w:r w:rsidR="00B212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特定事業所加算の算定を予定している事業所は、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加算の届出にあたり、説明会の</w:t>
                            </w:r>
                            <w:r w:rsidR="00B212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日程</w:t>
                            </w:r>
                            <w:r w:rsidR="00BD5B7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18263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ご</w:t>
                            </w:r>
                            <w:r w:rsidR="00BD5B7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確認の上</w:t>
                            </w:r>
                            <w:r w:rsidR="00B212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①～</w:t>
                            </w:r>
                            <w:r w:rsidR="00D42FE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の手続き</w:t>
                            </w:r>
                            <w:r w:rsidR="00D42FE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="00BD5B7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D42FE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必ず</w:t>
                            </w:r>
                            <w:r w:rsidR="00BD5B7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行ってください。</w:t>
                            </w:r>
                          </w:p>
                          <w:p w:rsidR="00E06762" w:rsidRPr="00E06762" w:rsidRDefault="00E06762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26" style="position:absolute;left:0;text-align:left;margin-left:28.1pt;margin-top:1.05pt;width:43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" fillcolor="#fc9" strokeweight="1.5pt">
                <v:stroke dashstyle="1 1"/>
                <v:textbox inset="1mm,0,1mm,0">
                  <w:txbxContent>
                    <w:p w:rsidR="00E06762" w:rsidRPr="007B1277" w:rsidRDefault="00A570B1" w:rsidP="007B1277">
                      <w:pPr>
                        <w:spacing w:line="280" w:lineRule="exact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説明会は</w:t>
                      </w:r>
                      <w:r w:rsidR="00182637">
                        <w:rPr>
                          <w:rFonts w:hint="eastAsia"/>
                          <w:b/>
                          <w:sz w:val="18"/>
                          <w:szCs w:val="18"/>
                        </w:rPr>
                        <w:t>奇数月のみ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開催し</w:t>
                      </w:r>
                      <w:r w:rsidR="0018263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ますので、</w:t>
                      </w:r>
                      <w:r w:rsidR="00B212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特定事業所加算の算定を予定している事業所は、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加算の届出にあたり、説明会の</w:t>
                      </w:r>
                      <w:r w:rsidR="00B212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日程</w:t>
                      </w:r>
                      <w:r w:rsidR="00BD5B7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18263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ご</w:t>
                      </w:r>
                      <w:r w:rsidR="00BD5B7C">
                        <w:rPr>
                          <w:rFonts w:hint="eastAsia"/>
                          <w:b/>
                          <w:sz w:val="18"/>
                          <w:szCs w:val="18"/>
                        </w:rPr>
                        <w:t>確認の上</w:t>
                      </w:r>
                      <w:r w:rsidR="00B212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①～</w:t>
                      </w:r>
                      <w:r w:rsidR="00D42FE9">
                        <w:rPr>
                          <w:rFonts w:hint="eastAsia"/>
                          <w:b/>
                          <w:sz w:val="18"/>
                          <w:szCs w:val="18"/>
                        </w:rPr>
                        <w:t>⑤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の手続き</w:t>
                      </w:r>
                      <w:r w:rsidR="00D42FE9">
                        <w:rPr>
                          <w:rFonts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="00BD5B7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D42FE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必ず</w:t>
                      </w:r>
                      <w:r w:rsidR="00BD5B7C">
                        <w:rPr>
                          <w:rFonts w:hint="eastAsia"/>
                          <w:b/>
                          <w:sz w:val="18"/>
                          <w:szCs w:val="18"/>
                        </w:rPr>
                        <w:t>行ってください。</w:t>
                      </w:r>
                    </w:p>
                    <w:p w:rsidR="00E06762" w:rsidRPr="00E06762" w:rsidRDefault="00E06762"/>
                  </w:txbxContent>
                </v:textbox>
              </v:roundrect>
            </w:pict>
          </mc:Fallback>
        </mc:AlternateContent>
      </w:r>
    </w:p>
    <w:p w:rsidR="00E06762" w:rsidRPr="00E06762" w:rsidRDefault="00E06762" w:rsidP="007B1277">
      <w:pPr>
        <w:spacing w:beforeLines="50" w:before="180" w:line="320" w:lineRule="exact"/>
        <w:ind w:left="360" w:hangingChars="200" w:hanging="360"/>
        <w:rPr>
          <w:sz w:val="18"/>
          <w:szCs w:val="18"/>
        </w:rPr>
      </w:pPr>
    </w:p>
    <w:p w:rsidR="00A249EF" w:rsidRPr="000E4F12" w:rsidRDefault="00464093" w:rsidP="000F01F6">
      <w:pPr>
        <w:rPr>
          <w:rFonts w:asciiTheme="minorEastAsia" w:hAnsiTheme="minorEastAsia"/>
          <w:b/>
          <w:sz w:val="24"/>
          <w:szCs w:val="24"/>
        </w:rPr>
      </w:pP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①</w:t>
      </w:r>
      <w:r w:rsidR="00705513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B635DC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実習受入調査に事業者情報を入力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（入力</w:t>
      </w:r>
      <w:r w:rsidR="00FE3428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可能日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：平成28年</w:t>
      </w:r>
      <w:r w:rsidR="00FE3428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1</w:t>
      </w:r>
      <w:r w:rsidR="007B70F0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1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月</w:t>
      </w:r>
      <w:r w:rsidR="00FE3428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1</w:t>
      </w:r>
      <w:r w:rsidR="007B70F0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5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日</w:t>
      </w:r>
      <w:r w:rsidR="00FE3428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～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</w:p>
    <w:p w:rsidR="008B27B5" w:rsidRDefault="008B27B5" w:rsidP="008B27B5">
      <w:pPr>
        <w:spacing w:line="120" w:lineRule="exact"/>
        <w:ind w:left="1540" w:hangingChars="700" w:hanging="1540"/>
        <w:rPr>
          <w:sz w:val="22"/>
        </w:rPr>
      </w:pPr>
    </w:p>
    <w:p w:rsidR="007105F0" w:rsidRDefault="00D246D2" w:rsidP="007B70F0">
      <w:pPr>
        <w:spacing w:line="280" w:lineRule="exact"/>
        <w:ind w:left="1637" w:hangingChars="744" w:hanging="1637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E1601" wp14:editId="5AAF29F6">
                <wp:simplePos x="0" y="0"/>
                <wp:positionH relativeFrom="column">
                  <wp:posOffset>356870</wp:posOffset>
                </wp:positionH>
                <wp:positionV relativeFrom="paragraph">
                  <wp:posOffset>33020</wp:posOffset>
                </wp:positionV>
                <wp:extent cx="200025" cy="466725"/>
                <wp:effectExtent l="19050" t="0" r="28575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66725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8.1pt;margin-top:2.6pt;width:15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" adj="16971" fillcolor="#4f81bd [3204]" strokecolor="black [3213]" strokeweight=".5pt"/>
            </w:pict>
          </mc:Fallback>
        </mc:AlternateContent>
      </w:r>
      <w:r w:rsidR="00464093">
        <w:rPr>
          <w:rFonts w:hint="eastAsia"/>
          <w:sz w:val="22"/>
        </w:rPr>
        <w:t xml:space="preserve">　　　　　</w:t>
      </w:r>
      <w:r w:rsidR="008B27B5">
        <w:rPr>
          <w:rFonts w:hint="eastAsia"/>
          <w:sz w:val="22"/>
        </w:rPr>
        <w:t xml:space="preserve">　</w:t>
      </w:r>
      <w:r w:rsidR="007B70F0">
        <w:rPr>
          <w:rFonts w:hint="eastAsia"/>
          <w:sz w:val="22"/>
        </w:rPr>
        <w:t xml:space="preserve"> </w:t>
      </w:r>
      <w:r w:rsidR="007B70F0">
        <w:rPr>
          <w:rFonts w:hint="eastAsia"/>
          <w:sz w:val="22"/>
        </w:rPr>
        <w:t>・</w:t>
      </w:r>
      <w:r w:rsidR="00B635DC">
        <w:rPr>
          <w:rFonts w:hint="eastAsia"/>
          <w:sz w:val="22"/>
        </w:rPr>
        <w:t>実習受入</w:t>
      </w:r>
      <w:r w:rsidR="00ED7535">
        <w:rPr>
          <w:rFonts w:hint="eastAsia"/>
          <w:sz w:val="22"/>
        </w:rPr>
        <w:t>協力</w:t>
      </w:r>
      <w:r w:rsidR="00B635DC">
        <w:rPr>
          <w:rFonts w:hint="eastAsia"/>
          <w:sz w:val="22"/>
        </w:rPr>
        <w:t>事業</w:t>
      </w:r>
      <w:r w:rsidR="00256E5F">
        <w:rPr>
          <w:rFonts w:hint="eastAsia"/>
          <w:sz w:val="22"/>
        </w:rPr>
        <w:t>所</w:t>
      </w:r>
      <w:r w:rsidR="00B635DC">
        <w:rPr>
          <w:rFonts w:hint="eastAsia"/>
          <w:sz w:val="22"/>
        </w:rPr>
        <w:t>は、ケアマネ協会のＨＰ</w:t>
      </w:r>
      <w:r w:rsidR="007105F0">
        <w:rPr>
          <w:rFonts w:hint="eastAsia"/>
          <w:sz w:val="22"/>
        </w:rPr>
        <w:t xml:space="preserve"> </w:t>
      </w:r>
      <w:r w:rsidR="007B70F0">
        <w:rPr>
          <w:rFonts w:hint="eastAsia"/>
          <w:sz w:val="22"/>
        </w:rPr>
        <w:t xml:space="preserve"> </w:t>
      </w:r>
      <w:hyperlink r:id="rId5" w:history="1">
        <w:r w:rsidR="007B70F0" w:rsidRPr="00E2669D">
          <w:rPr>
            <w:rStyle w:val="ab"/>
            <w:sz w:val="22"/>
          </w:rPr>
          <w:t>https://www.ocma.ne.jp/</w:t>
        </w:r>
      </w:hyperlink>
      <w:r w:rsidR="007B70F0">
        <w:rPr>
          <w:rFonts w:hint="eastAsia"/>
          <w:sz w:val="22"/>
        </w:rPr>
        <w:t xml:space="preserve"> </w:t>
      </w:r>
      <w:r w:rsidR="007105F0">
        <w:rPr>
          <w:rFonts w:hint="eastAsia"/>
          <w:sz w:val="22"/>
        </w:rPr>
        <w:t>の</w:t>
      </w:r>
    </w:p>
    <w:p w:rsidR="00B635DC" w:rsidRDefault="007105F0" w:rsidP="007105F0">
      <w:pPr>
        <w:spacing w:line="280" w:lineRule="exact"/>
        <w:ind w:leftChars="800" w:left="1680"/>
        <w:rPr>
          <w:sz w:val="22"/>
        </w:rPr>
      </w:pPr>
      <w:r w:rsidRPr="007105F0">
        <w:rPr>
          <w:rFonts w:hint="eastAsia"/>
          <w:sz w:val="22"/>
          <w:bdr w:val="single" w:sz="4" w:space="0" w:color="auto"/>
        </w:rPr>
        <w:t>実務課程受入調査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から、</w:t>
      </w:r>
      <w:r w:rsidR="00464093">
        <w:rPr>
          <w:rFonts w:hint="eastAsia"/>
          <w:sz w:val="22"/>
        </w:rPr>
        <w:t>事業者情報（</w:t>
      </w:r>
      <w:r w:rsidR="00B635DC">
        <w:rPr>
          <w:rFonts w:hint="eastAsia"/>
          <w:sz w:val="22"/>
        </w:rPr>
        <w:t>主任ケアマネの数、事業</w:t>
      </w:r>
      <w:r w:rsidR="00256E5F">
        <w:rPr>
          <w:rFonts w:hint="eastAsia"/>
          <w:sz w:val="22"/>
        </w:rPr>
        <w:t>所</w:t>
      </w:r>
      <w:r w:rsidR="00B635DC">
        <w:rPr>
          <w:rFonts w:hint="eastAsia"/>
          <w:sz w:val="22"/>
        </w:rPr>
        <w:t>番号、事業所名、連絡先等</w:t>
      </w:r>
      <w:r w:rsidR="00464093">
        <w:rPr>
          <w:rFonts w:hint="eastAsia"/>
          <w:sz w:val="22"/>
        </w:rPr>
        <w:t>）</w:t>
      </w:r>
      <w:r w:rsidR="00B635DC">
        <w:rPr>
          <w:rFonts w:hint="eastAsia"/>
          <w:sz w:val="22"/>
        </w:rPr>
        <w:t>を入力する。</w:t>
      </w:r>
    </w:p>
    <w:p w:rsidR="00B635DC" w:rsidRDefault="00B635DC" w:rsidP="00EA7795">
      <w:pPr>
        <w:spacing w:line="200" w:lineRule="exact"/>
        <w:rPr>
          <w:sz w:val="22"/>
        </w:rPr>
      </w:pPr>
    </w:p>
    <w:p w:rsidR="00C81C4E" w:rsidRPr="000E4F12" w:rsidRDefault="00464093" w:rsidP="000F01F6">
      <w:pPr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②</w:t>
      </w:r>
      <w:r w:rsidR="00705513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「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実習受入</w:t>
      </w:r>
      <w:r w:rsidR="00B635DC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承諾書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」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（様式）</w:t>
      </w:r>
      <w:r w:rsidR="00B635DC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を送付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 w:rsidR="00FE3428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入力後</w:t>
      </w:r>
      <w:r w:rsidR="007B70F0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７</w:t>
      </w:r>
      <w:r w:rsidR="00DD1116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日以内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</w:p>
    <w:p w:rsidR="00464093" w:rsidRDefault="00464093" w:rsidP="008B27B5">
      <w:pPr>
        <w:spacing w:line="120" w:lineRule="exact"/>
        <w:rPr>
          <w:sz w:val="22"/>
        </w:rPr>
      </w:pPr>
    </w:p>
    <w:p w:rsidR="00D7649E" w:rsidRDefault="00D246D2" w:rsidP="00A220CB">
      <w:pPr>
        <w:spacing w:line="280" w:lineRule="exact"/>
        <w:ind w:leftChars="676" w:left="1691" w:hangingChars="123" w:hanging="271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A7EA0" wp14:editId="4288A50E">
                <wp:simplePos x="0" y="0"/>
                <wp:positionH relativeFrom="column">
                  <wp:posOffset>356870</wp:posOffset>
                </wp:positionH>
                <wp:positionV relativeFrom="paragraph">
                  <wp:posOffset>-5080</wp:posOffset>
                </wp:positionV>
                <wp:extent cx="200025" cy="390525"/>
                <wp:effectExtent l="19050" t="0" r="4762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5" o:spid="_x0000_s1026" type="#_x0000_t67" style="position:absolute;left:0;text-align:left;margin-left:28.1pt;margin-top:-.4pt;width:15.7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" adj="16068" fillcolor="#4f81bd" strokecolor="windowText" strokeweight=".5pt"/>
            </w:pict>
          </mc:Fallback>
        </mc:AlternateContent>
      </w:r>
      <w:r w:rsidR="00B635DC">
        <w:rPr>
          <w:rFonts w:hint="eastAsia"/>
          <w:sz w:val="22"/>
        </w:rPr>
        <w:t>・ケアマネ協会が協力事業者に対し、実習受入れに関する承諾書</w:t>
      </w:r>
      <w:r w:rsidR="00464093">
        <w:rPr>
          <w:rFonts w:hint="eastAsia"/>
          <w:sz w:val="22"/>
        </w:rPr>
        <w:t>（様式）</w:t>
      </w:r>
      <w:r w:rsidR="00B2123E">
        <w:rPr>
          <w:rFonts w:hint="eastAsia"/>
          <w:sz w:val="22"/>
        </w:rPr>
        <w:t>を</w:t>
      </w:r>
    </w:p>
    <w:p w:rsidR="00B635DC" w:rsidRPr="00B635DC" w:rsidRDefault="00B635DC" w:rsidP="007B70F0">
      <w:pPr>
        <w:spacing w:line="280" w:lineRule="exact"/>
        <w:ind w:leftChars="776" w:left="1681" w:hangingChars="23" w:hanging="51"/>
        <w:rPr>
          <w:sz w:val="22"/>
        </w:rPr>
      </w:pPr>
      <w:r>
        <w:rPr>
          <w:rFonts w:hint="eastAsia"/>
          <w:sz w:val="22"/>
        </w:rPr>
        <w:t>メールで送信</w:t>
      </w:r>
    </w:p>
    <w:p w:rsidR="002A53C5" w:rsidRDefault="002A53C5" w:rsidP="00EA7795">
      <w:pPr>
        <w:spacing w:line="200" w:lineRule="exact"/>
        <w:rPr>
          <w:sz w:val="22"/>
          <w:shd w:val="pct15" w:color="auto" w:fill="FFFFFF"/>
        </w:rPr>
      </w:pPr>
    </w:p>
    <w:p w:rsidR="002A53C5" w:rsidRPr="000E4F12" w:rsidRDefault="00464093" w:rsidP="000F01F6">
      <w:pPr>
        <w:rPr>
          <w:rFonts w:asciiTheme="minorEastAsia" w:hAnsiTheme="minorEastAsia"/>
          <w:b/>
          <w:sz w:val="24"/>
          <w:szCs w:val="24"/>
          <w:shd w:val="pct15" w:color="auto" w:fill="FFFFFF"/>
        </w:rPr>
      </w:pP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③</w:t>
      </w:r>
      <w:r w:rsidR="00705513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「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実習受入承諾書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」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の提出</w:t>
      </w:r>
      <w:r w:rsidR="00C81C4E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 w:rsidR="00D246D2"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提出期限：</w:t>
      </w:r>
      <w:r w:rsidR="00B2123E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説明会開催日の１週間前までに必着）</w:t>
      </w:r>
    </w:p>
    <w:p w:rsidR="00464093" w:rsidRDefault="00464093" w:rsidP="008B27B5">
      <w:pPr>
        <w:spacing w:line="120" w:lineRule="exact"/>
        <w:ind w:left="220" w:hangingChars="100" w:hanging="220"/>
        <w:rPr>
          <w:sz w:val="22"/>
        </w:rPr>
      </w:pPr>
    </w:p>
    <w:p w:rsidR="002A53C5" w:rsidRDefault="00EA7795" w:rsidP="007B70F0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FBBE2" wp14:editId="5DF7B361">
                <wp:simplePos x="0" y="0"/>
                <wp:positionH relativeFrom="column">
                  <wp:posOffset>356870</wp:posOffset>
                </wp:positionH>
                <wp:positionV relativeFrom="paragraph">
                  <wp:posOffset>-5080</wp:posOffset>
                </wp:positionV>
                <wp:extent cx="200025" cy="390525"/>
                <wp:effectExtent l="19050" t="0" r="4762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4" o:spid="_x0000_s1026" type="#_x0000_t67" style="position:absolute;left:0;text-align:left;margin-left:28.1pt;margin-top:-.4pt;width:15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" adj="16068" fillcolor="#4f81bd" strokecolor="windowText" strokeweight=".5pt"/>
            </w:pict>
          </mc:Fallback>
        </mc:AlternateContent>
      </w:r>
      <w:r w:rsidR="00464093">
        <w:rPr>
          <w:rFonts w:hint="eastAsia"/>
          <w:sz w:val="22"/>
        </w:rPr>
        <w:t xml:space="preserve">　　　　　　・</w:t>
      </w:r>
      <w:r w:rsidR="002E227B">
        <w:rPr>
          <w:rFonts w:hint="eastAsia"/>
          <w:sz w:val="22"/>
        </w:rPr>
        <w:t>実習受入</w:t>
      </w:r>
      <w:r w:rsidR="00ED7535">
        <w:rPr>
          <w:rFonts w:hint="eastAsia"/>
          <w:sz w:val="22"/>
        </w:rPr>
        <w:t>協力</w:t>
      </w:r>
      <w:r w:rsidR="002E227B">
        <w:rPr>
          <w:rFonts w:hint="eastAsia"/>
          <w:sz w:val="22"/>
        </w:rPr>
        <w:t>事業</w:t>
      </w:r>
      <w:r w:rsidR="00256E5F">
        <w:rPr>
          <w:rFonts w:hint="eastAsia"/>
          <w:sz w:val="22"/>
        </w:rPr>
        <w:t>所</w:t>
      </w:r>
      <w:r w:rsidR="002E227B">
        <w:rPr>
          <w:rFonts w:hint="eastAsia"/>
          <w:sz w:val="22"/>
        </w:rPr>
        <w:t>は、</w:t>
      </w:r>
      <w:r w:rsidR="008B27B5">
        <w:rPr>
          <w:rFonts w:hint="eastAsia"/>
          <w:sz w:val="22"/>
        </w:rPr>
        <w:t>実習を受入れる旨の承諾書を</w:t>
      </w:r>
      <w:r w:rsidR="00D246D2">
        <w:rPr>
          <w:rFonts w:hint="eastAsia"/>
          <w:sz w:val="22"/>
        </w:rPr>
        <w:t>ケアマネ協会に</w:t>
      </w:r>
      <w:r w:rsidR="007B70F0">
        <w:rPr>
          <w:rFonts w:hint="eastAsia"/>
          <w:sz w:val="22"/>
        </w:rPr>
        <w:t>郵送</w:t>
      </w:r>
    </w:p>
    <w:p w:rsidR="00464093" w:rsidRDefault="002E227B" w:rsidP="007B70F0">
      <w:pPr>
        <w:spacing w:line="280" w:lineRule="exact"/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 w:rsidR="00B2123E">
        <w:rPr>
          <w:rFonts w:hint="eastAsia"/>
          <w:sz w:val="22"/>
        </w:rPr>
        <w:t xml:space="preserve">　　</w:t>
      </w:r>
      <w:r w:rsidR="007B70F0">
        <w:rPr>
          <w:rFonts w:hint="eastAsia"/>
          <w:sz w:val="22"/>
        </w:rPr>
        <w:t>・ケアマネ協会が、承諾書を受領した旨メールで通知</w:t>
      </w:r>
    </w:p>
    <w:p w:rsidR="007B70F0" w:rsidRDefault="007B70F0" w:rsidP="007B70F0">
      <w:pPr>
        <w:spacing w:line="200" w:lineRule="exact"/>
        <w:ind w:left="220" w:hangingChars="100" w:hanging="220"/>
        <w:rPr>
          <w:sz w:val="22"/>
        </w:rPr>
      </w:pPr>
    </w:p>
    <w:p w:rsidR="002A53C5" w:rsidRPr="00394F94" w:rsidRDefault="00464093" w:rsidP="000E4F12">
      <w:pPr>
        <w:ind w:left="241" w:hangingChars="100" w:hanging="241"/>
        <w:rPr>
          <w:rFonts w:asciiTheme="minorEastAsia" w:hAnsiTheme="minorEastAsia"/>
          <w:b/>
          <w:sz w:val="22"/>
          <w:szCs w:val="24"/>
        </w:rPr>
      </w:pP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④</w:t>
      </w:r>
      <w:r w:rsidR="00705513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実習受入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事業</w:t>
      </w:r>
      <w:r w:rsidR="001705F7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者</w:t>
      </w:r>
      <w:r w:rsidRPr="000E4F12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説明会への出席</w:t>
      </w:r>
      <w:r w:rsidR="00AF663B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 w:rsidR="003D2A73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原則、奇数月の第１火曜日</w:t>
      </w:r>
      <w:r w:rsidR="00AF663B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</w:p>
    <w:p w:rsidR="00464093" w:rsidRDefault="00D246D2" w:rsidP="008B27B5">
      <w:pPr>
        <w:spacing w:line="120" w:lineRule="exact"/>
        <w:ind w:left="22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365A1" wp14:editId="54FEC39A">
                <wp:simplePos x="0" y="0"/>
                <wp:positionH relativeFrom="column">
                  <wp:posOffset>356870</wp:posOffset>
                </wp:positionH>
                <wp:positionV relativeFrom="paragraph">
                  <wp:posOffset>61595</wp:posOffset>
                </wp:positionV>
                <wp:extent cx="200025" cy="390525"/>
                <wp:effectExtent l="19050" t="0" r="4762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" o:spid="_x0000_s1026" type="#_x0000_t67" style="position:absolute;left:0;text-align:left;margin-left:28.1pt;margin-top:4.85pt;width:15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" adj="16068" fillcolor="#4f81bd" strokecolor="windowText" strokeweight=".5pt"/>
            </w:pict>
          </mc:Fallback>
        </mc:AlternateContent>
      </w:r>
    </w:p>
    <w:p w:rsidR="00464093" w:rsidRDefault="00D246D2" w:rsidP="000F01F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・見学実習</w:t>
      </w:r>
      <w:r w:rsidR="002E227B">
        <w:rPr>
          <w:rFonts w:hint="eastAsia"/>
          <w:sz w:val="22"/>
        </w:rPr>
        <w:t>の目的、修得目標、実施に当たっての留意点等について説明</w:t>
      </w:r>
    </w:p>
    <w:p w:rsidR="00464093" w:rsidRDefault="002E227B" w:rsidP="000F01F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464093" w:rsidRPr="001705F7" w:rsidRDefault="00464093" w:rsidP="001705F7">
      <w:pPr>
        <w:ind w:left="241" w:hangingChars="100" w:hanging="241"/>
        <w:rPr>
          <w:b/>
          <w:sz w:val="24"/>
          <w:szCs w:val="24"/>
          <w:bdr w:val="single" w:sz="4" w:space="0" w:color="auto"/>
          <w:shd w:val="pct15" w:color="auto" w:fill="FFFFFF"/>
        </w:rPr>
      </w:pPr>
      <w:r w:rsidRPr="000E4F12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⑤</w:t>
      </w:r>
      <w:r w:rsidR="00705513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1705F7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「</w:t>
      </w:r>
      <w:r w:rsidRPr="000E4F12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実習受入登録決定通知書</w:t>
      </w:r>
      <w:r w:rsidR="001705F7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」</w:t>
      </w:r>
      <w:r w:rsidRPr="000E4F12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の</w:t>
      </w:r>
      <w:r w:rsidR="00ED7535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交付</w:t>
      </w:r>
      <w:r w:rsidR="00ED7535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</w:t>
      </w:r>
    </w:p>
    <w:p w:rsidR="002A53C5" w:rsidRDefault="002A53C5" w:rsidP="002E227B">
      <w:pPr>
        <w:spacing w:line="120" w:lineRule="exact"/>
        <w:ind w:left="220" w:hangingChars="100" w:hanging="220"/>
        <w:rPr>
          <w:sz w:val="22"/>
        </w:rPr>
      </w:pPr>
    </w:p>
    <w:p w:rsidR="002E227B" w:rsidRDefault="002E227B" w:rsidP="002E227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・説明会に出席した事業</w:t>
      </w:r>
      <w:r w:rsidR="00043511">
        <w:rPr>
          <w:rFonts w:hint="eastAsia"/>
          <w:sz w:val="22"/>
        </w:rPr>
        <w:t>者に対し</w:t>
      </w:r>
      <w:r>
        <w:rPr>
          <w:rFonts w:hint="eastAsia"/>
          <w:sz w:val="22"/>
        </w:rPr>
        <w:t>、</w:t>
      </w:r>
      <w:r w:rsidR="00705513">
        <w:rPr>
          <w:rFonts w:hint="eastAsia"/>
          <w:sz w:val="22"/>
        </w:rPr>
        <w:t>「</w:t>
      </w:r>
      <w:r>
        <w:rPr>
          <w:rFonts w:hint="eastAsia"/>
          <w:sz w:val="22"/>
        </w:rPr>
        <w:t>実習受入登録決定通知書</w:t>
      </w:r>
      <w:r w:rsidR="00705513">
        <w:rPr>
          <w:rFonts w:hint="eastAsia"/>
          <w:sz w:val="22"/>
        </w:rPr>
        <w:t>」</w:t>
      </w:r>
      <w:r>
        <w:rPr>
          <w:rFonts w:hint="eastAsia"/>
          <w:sz w:val="22"/>
        </w:rPr>
        <w:t>を交付</w:t>
      </w:r>
    </w:p>
    <w:p w:rsidR="000E4F12" w:rsidRDefault="000E4F12" w:rsidP="002E227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（</w:t>
      </w:r>
      <w:r w:rsidR="00A220CB">
        <w:rPr>
          <w:rFonts w:hint="eastAsia"/>
          <w:sz w:val="22"/>
        </w:rPr>
        <w:t>実習受入れを行う意思がある場合、</w:t>
      </w:r>
      <w:r>
        <w:rPr>
          <w:rFonts w:hint="eastAsia"/>
          <w:sz w:val="22"/>
        </w:rPr>
        <w:t>説明会当日に交付）</w:t>
      </w:r>
    </w:p>
    <w:p w:rsidR="00D7649E" w:rsidRPr="00D7649E" w:rsidRDefault="00D7649E" w:rsidP="00D7649E">
      <w:pPr>
        <w:spacing w:beforeLines="30" w:before="108" w:line="320" w:lineRule="exact"/>
        <w:ind w:left="565" w:hangingChars="257" w:hanging="565"/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D7649E">
        <w:rPr>
          <w:rFonts w:hint="eastAsia"/>
          <w:b/>
          <w:color w:val="FF0000"/>
          <w:sz w:val="22"/>
        </w:rPr>
        <w:t>※「実習受入承諾書」を期限までに提出せず、説明会に出席された場合は、「実習受入登録決定通知書</w:t>
      </w:r>
      <w:r w:rsidR="007B70F0">
        <w:rPr>
          <w:rFonts w:hint="eastAsia"/>
          <w:b/>
          <w:color w:val="FF0000"/>
          <w:sz w:val="22"/>
        </w:rPr>
        <w:t>」</w:t>
      </w:r>
      <w:r w:rsidRPr="00D7649E">
        <w:rPr>
          <w:rFonts w:hint="eastAsia"/>
          <w:b/>
          <w:color w:val="FF0000"/>
          <w:sz w:val="22"/>
        </w:rPr>
        <w:t>は交付できませんのでご注意ください。</w:t>
      </w:r>
    </w:p>
    <w:p w:rsidR="002E227B" w:rsidRDefault="00A220CB" w:rsidP="000F01F6">
      <w:pPr>
        <w:ind w:left="220" w:hangingChars="100" w:hanging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C16A3" wp14:editId="01CD1E65">
                <wp:simplePos x="0" y="0"/>
                <wp:positionH relativeFrom="column">
                  <wp:posOffset>480696</wp:posOffset>
                </wp:positionH>
                <wp:positionV relativeFrom="paragraph">
                  <wp:posOffset>207010</wp:posOffset>
                </wp:positionV>
                <wp:extent cx="4648200" cy="7810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319" w:rsidRPr="004F49AF" w:rsidRDefault="0017331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F49AF">
                              <w:rPr>
                                <w:rFonts w:hint="eastAsia"/>
                                <w:b/>
                                <w:sz w:val="22"/>
                              </w:rPr>
                              <w:t>＜実習受入事業所の登録に関するお問い合わせ先＞</w:t>
                            </w:r>
                          </w:p>
                          <w:p w:rsidR="00173319" w:rsidRPr="004F49AF" w:rsidRDefault="00173319" w:rsidP="00CB4F09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4F49AF">
                              <w:rPr>
                                <w:rFonts w:hint="eastAsia"/>
                                <w:sz w:val="22"/>
                              </w:rPr>
                              <w:t xml:space="preserve">　公益社団法人</w:t>
                            </w:r>
                            <w:r w:rsidRPr="004F49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4F49AF">
                              <w:rPr>
                                <w:rFonts w:hint="eastAsia"/>
                                <w:sz w:val="22"/>
                              </w:rPr>
                              <w:t>大阪介護支援専門員協会（ケアマネ協会）</w:t>
                            </w:r>
                          </w:p>
                          <w:p w:rsidR="00173319" w:rsidRPr="004F49AF" w:rsidRDefault="004F49AF" w:rsidP="00CB4F09">
                            <w:pPr>
                              <w:ind w:firstLineChars="200" w:firstLine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F49A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F49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TEL （06）6</w:t>
                            </w:r>
                            <w:r w:rsidR="00CB4F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390</w:t>
                            </w:r>
                            <w:r w:rsidRPr="004F49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－</w:t>
                            </w:r>
                            <w:r w:rsidR="00CB4F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4010 (ｺｰﾙｾﾝﾀｰ)　</w:t>
                            </w:r>
                            <w:r w:rsidRPr="004F49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FAX （06）6943－0571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7.85pt;margin-top:16.3pt;width:366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" fillcolor="white [3201]" strokeweight="1pt">
                <v:textbox>
                  <w:txbxContent>
                    <w:p w:rsidR="00173319" w:rsidRPr="004F49AF" w:rsidRDefault="00173319">
                      <w:pPr>
                        <w:rPr>
                          <w:b/>
                          <w:sz w:val="22"/>
                        </w:rPr>
                      </w:pPr>
                      <w:r w:rsidRPr="004F49AF">
                        <w:rPr>
                          <w:rFonts w:hint="eastAsia"/>
                          <w:b/>
                          <w:sz w:val="22"/>
                        </w:rPr>
                        <w:t>＜実習受入事業所の登録に関するお問い合わせ先＞</w:t>
                      </w:r>
                    </w:p>
                    <w:p w:rsidR="00173319" w:rsidRPr="004F49AF" w:rsidRDefault="00173319" w:rsidP="00CB4F09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4F49A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F49AF">
                        <w:rPr>
                          <w:rFonts w:hint="eastAsia"/>
                          <w:sz w:val="22"/>
                        </w:rPr>
                        <w:t>公益社団法人</w:t>
                      </w:r>
                      <w:r w:rsidRPr="004F49AF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4F49AF">
                        <w:rPr>
                          <w:rFonts w:hint="eastAsia"/>
                          <w:sz w:val="22"/>
                        </w:rPr>
                        <w:t>大阪介護支援専門員協会（ケアマネ協会）</w:t>
                      </w:r>
                    </w:p>
                    <w:p w:rsidR="00173319" w:rsidRPr="004F49AF" w:rsidRDefault="004F49AF" w:rsidP="00CB4F09">
                      <w:pPr>
                        <w:ind w:firstLineChars="200" w:firstLine="4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4F49A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F49AF">
                        <w:rPr>
                          <w:rFonts w:asciiTheme="minorEastAsia" w:hAnsiTheme="minorEastAsia" w:hint="eastAsia"/>
                          <w:sz w:val="22"/>
                        </w:rPr>
                        <w:t>TEL （06）6</w:t>
                      </w:r>
                      <w:r w:rsidR="00CB4F09">
                        <w:rPr>
                          <w:rFonts w:asciiTheme="minorEastAsia" w:hAnsiTheme="minorEastAsia" w:hint="eastAsia"/>
                          <w:sz w:val="22"/>
                        </w:rPr>
                        <w:t>390</w:t>
                      </w:r>
                      <w:r w:rsidRPr="004F49AF">
                        <w:rPr>
                          <w:rFonts w:asciiTheme="minorEastAsia" w:hAnsiTheme="minorEastAsia" w:hint="eastAsia"/>
                          <w:sz w:val="22"/>
                        </w:rPr>
                        <w:t>－</w:t>
                      </w:r>
                      <w:r w:rsidR="00CB4F09">
                        <w:rPr>
                          <w:rFonts w:asciiTheme="minorEastAsia" w:hAnsiTheme="minorEastAsia" w:hint="eastAsia"/>
                          <w:sz w:val="22"/>
                        </w:rPr>
                        <w:t xml:space="preserve">4010 (ｺｰﾙｾﾝﾀｰ)　</w:t>
                      </w:r>
                      <w:r w:rsidRPr="004F49AF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FAX （06）6943－0571</w:t>
                      </w:r>
                    </w:p>
                  </w:txbxContent>
                </v:textbox>
              </v:shape>
            </w:pict>
          </mc:Fallback>
        </mc:AlternateContent>
      </w:r>
    </w:p>
    <w:p w:rsidR="00705513" w:rsidRDefault="00705513" w:rsidP="00173319">
      <w:pPr>
        <w:rPr>
          <w:sz w:val="22"/>
        </w:rPr>
      </w:pPr>
    </w:p>
    <w:sectPr w:rsidR="00705513" w:rsidSect="007B70F0">
      <w:pgSz w:w="11906" w:h="16838" w:code="9"/>
      <w:pgMar w:top="680" w:right="1418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F6"/>
    <w:rsid w:val="00043511"/>
    <w:rsid w:val="000B7480"/>
    <w:rsid w:val="000E4F12"/>
    <w:rsid w:val="000F01F6"/>
    <w:rsid w:val="00100113"/>
    <w:rsid w:val="00153E3D"/>
    <w:rsid w:val="001705F7"/>
    <w:rsid w:val="00173319"/>
    <w:rsid w:val="00182637"/>
    <w:rsid w:val="00256E5F"/>
    <w:rsid w:val="002A53C5"/>
    <w:rsid w:val="002D2E25"/>
    <w:rsid w:val="002E227B"/>
    <w:rsid w:val="00305B51"/>
    <w:rsid w:val="00362AC5"/>
    <w:rsid w:val="00394F94"/>
    <w:rsid w:val="003D0D84"/>
    <w:rsid w:val="003D2A73"/>
    <w:rsid w:val="00421D06"/>
    <w:rsid w:val="0046294B"/>
    <w:rsid w:val="00464093"/>
    <w:rsid w:val="00467447"/>
    <w:rsid w:val="004A1B59"/>
    <w:rsid w:val="004F49AF"/>
    <w:rsid w:val="0050306D"/>
    <w:rsid w:val="005819AF"/>
    <w:rsid w:val="005B111D"/>
    <w:rsid w:val="005C330A"/>
    <w:rsid w:val="00705513"/>
    <w:rsid w:val="007105F0"/>
    <w:rsid w:val="007614B0"/>
    <w:rsid w:val="007B1277"/>
    <w:rsid w:val="007B70F0"/>
    <w:rsid w:val="00827516"/>
    <w:rsid w:val="00871D06"/>
    <w:rsid w:val="008A19F0"/>
    <w:rsid w:val="008B27B5"/>
    <w:rsid w:val="008D743D"/>
    <w:rsid w:val="00945A78"/>
    <w:rsid w:val="00985F14"/>
    <w:rsid w:val="00A04E05"/>
    <w:rsid w:val="00A220CB"/>
    <w:rsid w:val="00A249EF"/>
    <w:rsid w:val="00A37831"/>
    <w:rsid w:val="00A570B1"/>
    <w:rsid w:val="00AE110B"/>
    <w:rsid w:val="00AF663B"/>
    <w:rsid w:val="00B2123E"/>
    <w:rsid w:val="00B635DC"/>
    <w:rsid w:val="00BA0E70"/>
    <w:rsid w:val="00BD5B7C"/>
    <w:rsid w:val="00C81C4E"/>
    <w:rsid w:val="00C83F43"/>
    <w:rsid w:val="00CB4F09"/>
    <w:rsid w:val="00D246D2"/>
    <w:rsid w:val="00D3467C"/>
    <w:rsid w:val="00D42FE9"/>
    <w:rsid w:val="00D7649E"/>
    <w:rsid w:val="00DD1116"/>
    <w:rsid w:val="00E06762"/>
    <w:rsid w:val="00E30C9B"/>
    <w:rsid w:val="00E9459F"/>
    <w:rsid w:val="00EA7795"/>
    <w:rsid w:val="00EC0F6D"/>
    <w:rsid w:val="00ED7535"/>
    <w:rsid w:val="00F10B7F"/>
    <w:rsid w:val="00F421B3"/>
    <w:rsid w:val="00F7539E"/>
    <w:rsid w:val="00FA332C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F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94F9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94F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394F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94F94"/>
    <w:rPr>
      <w:b/>
      <w:bCs/>
    </w:rPr>
  </w:style>
  <w:style w:type="paragraph" w:styleId="a8">
    <w:name w:val="Revision"/>
    <w:hidden/>
    <w:uiPriority w:val="99"/>
    <w:semiHidden/>
    <w:rsid w:val="00394F94"/>
  </w:style>
  <w:style w:type="paragraph" w:styleId="a9">
    <w:name w:val="Balloon Text"/>
    <w:basedOn w:val="a"/>
    <w:link w:val="aa"/>
    <w:uiPriority w:val="99"/>
    <w:semiHidden/>
    <w:unhideWhenUsed/>
    <w:rsid w:val="0039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4F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B7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F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94F9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94F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394F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94F94"/>
    <w:rPr>
      <w:b/>
      <w:bCs/>
    </w:rPr>
  </w:style>
  <w:style w:type="paragraph" w:styleId="a8">
    <w:name w:val="Revision"/>
    <w:hidden/>
    <w:uiPriority w:val="99"/>
    <w:semiHidden/>
    <w:rsid w:val="00394F94"/>
  </w:style>
  <w:style w:type="paragraph" w:styleId="a9">
    <w:name w:val="Balloon Text"/>
    <w:basedOn w:val="a"/>
    <w:link w:val="aa"/>
    <w:uiPriority w:val="99"/>
    <w:semiHidden/>
    <w:unhideWhenUsed/>
    <w:rsid w:val="0039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4F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B7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hyperlink" Target="https://www.ocma.ne.jp/" TargetMode="Externa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