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E2" w:rsidRPr="00453051" w:rsidRDefault="001620E2" w:rsidP="00FA543C">
      <w:pPr>
        <w:rPr>
          <w:spacing w:val="20"/>
        </w:rPr>
      </w:pPr>
    </w:p>
    <w:p w:rsidR="001620E2" w:rsidRPr="00453051" w:rsidRDefault="001620E2" w:rsidP="001620E2">
      <w:pPr>
        <w:jc w:val="center"/>
        <w:rPr>
          <w:spacing w:val="20"/>
          <w:w w:val="150"/>
          <w:sz w:val="24"/>
          <w:szCs w:val="24"/>
        </w:rPr>
      </w:pPr>
      <w:r w:rsidRPr="00453051">
        <w:rPr>
          <w:rFonts w:hint="eastAsia"/>
          <w:spacing w:val="20"/>
          <w:w w:val="150"/>
          <w:sz w:val="24"/>
          <w:szCs w:val="24"/>
        </w:rPr>
        <w:t>協　定　書（案）</w:t>
      </w:r>
    </w:p>
    <w:p w:rsidR="001620E2" w:rsidRPr="00453051" w:rsidRDefault="001620E2" w:rsidP="00FA543C">
      <w:pPr>
        <w:rPr>
          <w:spacing w:val="20"/>
        </w:rPr>
      </w:pPr>
    </w:p>
    <w:p w:rsidR="001620E2" w:rsidRPr="00453051" w:rsidRDefault="001620E2" w:rsidP="00FA543C">
      <w:pPr>
        <w:rPr>
          <w:spacing w:val="20"/>
        </w:rPr>
      </w:pPr>
      <w:r w:rsidRPr="00453051">
        <w:rPr>
          <w:rFonts w:hint="eastAsia"/>
          <w:spacing w:val="20"/>
        </w:rPr>
        <w:t xml:space="preserve">　(目的)</w:t>
      </w:r>
    </w:p>
    <w:p w:rsidR="001620E2" w:rsidRPr="00453051" w:rsidRDefault="001620E2" w:rsidP="001620E2">
      <w:pPr>
        <w:ind w:left="250" w:hangingChars="100" w:hanging="250"/>
        <w:rPr>
          <w:spacing w:val="20"/>
        </w:rPr>
      </w:pPr>
      <w:r w:rsidRPr="00453051">
        <w:rPr>
          <w:rFonts w:hint="eastAsia"/>
          <w:spacing w:val="20"/>
        </w:rPr>
        <w:t xml:space="preserve">第1条　</w:t>
      </w:r>
      <w:r w:rsidRPr="00453051">
        <w:rPr>
          <w:spacing w:val="20"/>
        </w:rPr>
        <w:t>この</w:t>
      </w:r>
      <w:r w:rsidRPr="00453051">
        <w:rPr>
          <w:rFonts w:hint="eastAsia"/>
          <w:spacing w:val="20"/>
        </w:rPr>
        <w:t>協定</w:t>
      </w:r>
      <w:r w:rsidRPr="00453051">
        <w:rPr>
          <w:spacing w:val="20"/>
        </w:rPr>
        <w:t>は</w:t>
      </w:r>
      <w:r w:rsidR="00FC073A">
        <w:rPr>
          <w:rFonts w:hint="eastAsia"/>
          <w:spacing w:val="20"/>
        </w:rPr>
        <w:t>羽曳野市地域生活支援拠点等事業実施要綱（令和2年3月12日制定）の規定により</w:t>
      </w:r>
      <w:bookmarkStart w:id="0" w:name="_GoBack"/>
      <w:bookmarkEnd w:id="0"/>
      <w:r w:rsidRPr="00453051">
        <w:rPr>
          <w:rFonts w:hint="eastAsia"/>
          <w:spacing w:val="20"/>
        </w:rPr>
        <w:t>居宅で生活を営む障害者又は障害児(以下「障害者等」という。)がその主たる介護者である家族等の急病又は事故等により居宅での生活を維持できなくなった場合に、緊急一時的に指定短期入所事業所等又は指定共同生活援助事業所(以下「指定短期入所事業所等」という。)への入所又は入居をさせ</w:t>
      </w:r>
      <w:r w:rsidR="0006690D" w:rsidRPr="00453051">
        <w:rPr>
          <w:rFonts w:hint="eastAsia"/>
          <w:spacing w:val="20"/>
        </w:rPr>
        <w:t>ることによって</w:t>
      </w:r>
      <w:r w:rsidRPr="00453051">
        <w:rPr>
          <w:rFonts w:hint="eastAsia"/>
          <w:spacing w:val="20"/>
        </w:rPr>
        <w:t>、</w:t>
      </w:r>
      <w:r w:rsidR="0006690D" w:rsidRPr="00453051">
        <w:rPr>
          <w:rFonts w:hint="eastAsia"/>
          <w:spacing w:val="20"/>
        </w:rPr>
        <w:t>当該障害者等を</w:t>
      </w:r>
      <w:r w:rsidRPr="00453051">
        <w:rPr>
          <w:rFonts w:hint="eastAsia"/>
          <w:spacing w:val="20"/>
        </w:rPr>
        <w:t>一時的に保護する(以下「緊急一時保護」という。)ため</w:t>
      </w:r>
      <w:r w:rsidR="0006690D" w:rsidRPr="00453051">
        <w:rPr>
          <w:rFonts w:hint="eastAsia"/>
          <w:spacing w:val="20"/>
        </w:rPr>
        <w:t>、</w:t>
      </w:r>
      <w:r w:rsidRPr="00453051">
        <w:rPr>
          <w:rFonts w:hint="eastAsia"/>
          <w:spacing w:val="20"/>
        </w:rPr>
        <w:t>地域</w:t>
      </w:r>
      <w:r w:rsidR="0006690D" w:rsidRPr="00453051">
        <w:rPr>
          <w:rFonts w:hint="eastAsia"/>
          <w:spacing w:val="20"/>
        </w:rPr>
        <w:t>で</w:t>
      </w:r>
      <w:r w:rsidRPr="00453051">
        <w:rPr>
          <w:rFonts w:hint="eastAsia"/>
          <w:spacing w:val="20"/>
        </w:rPr>
        <w:t>の連携強化を図ることを目的とする。</w:t>
      </w:r>
    </w:p>
    <w:p w:rsidR="001620E2" w:rsidRPr="00453051" w:rsidRDefault="001620E2" w:rsidP="001620E2">
      <w:pPr>
        <w:ind w:left="250" w:hangingChars="100" w:hanging="250"/>
        <w:rPr>
          <w:spacing w:val="20"/>
        </w:rPr>
      </w:pPr>
      <w:r w:rsidRPr="00453051">
        <w:rPr>
          <w:rFonts w:hint="eastAsia"/>
          <w:spacing w:val="20"/>
        </w:rPr>
        <w:t xml:space="preserve">　(市の責務)</w:t>
      </w:r>
    </w:p>
    <w:p w:rsidR="0099057F" w:rsidRPr="00453051" w:rsidRDefault="001620E2" w:rsidP="001620E2">
      <w:pPr>
        <w:ind w:left="250" w:hangingChars="100" w:hanging="250"/>
        <w:rPr>
          <w:spacing w:val="20"/>
        </w:rPr>
      </w:pPr>
      <w:r w:rsidRPr="00453051">
        <w:rPr>
          <w:rFonts w:hint="eastAsia"/>
          <w:spacing w:val="20"/>
        </w:rPr>
        <w:t>第2条　市は、</w:t>
      </w:r>
      <w:r w:rsidR="0006690D" w:rsidRPr="00453051">
        <w:rPr>
          <w:rFonts w:hint="eastAsia"/>
          <w:spacing w:val="20"/>
        </w:rPr>
        <w:t>緊急一時保護する必要性が高い障害者等を事前に把握することに努め、当該障害者等が適切に指定短期入所事業所等に入所又は入居できるよう、指定特定相談支援事業所又は指定障害児相談支援事業所</w:t>
      </w:r>
      <w:r w:rsidR="00BA1A5A" w:rsidRPr="00453051">
        <w:rPr>
          <w:rFonts w:hint="eastAsia"/>
          <w:spacing w:val="20"/>
        </w:rPr>
        <w:t>(以下「指定特定相談支援事業所等」という。)</w:t>
      </w:r>
      <w:r w:rsidR="0006690D" w:rsidRPr="00453051">
        <w:rPr>
          <w:rFonts w:hint="eastAsia"/>
          <w:spacing w:val="20"/>
        </w:rPr>
        <w:t>と</w:t>
      </w:r>
      <w:r w:rsidR="00BA1A5A" w:rsidRPr="00453051">
        <w:rPr>
          <w:rFonts w:hint="eastAsia"/>
          <w:spacing w:val="20"/>
        </w:rPr>
        <w:t>の連携を図り、事前に指定特定相談支援事業所等が緊急時の受入先</w:t>
      </w:r>
      <w:r w:rsidR="0099057F" w:rsidRPr="00453051">
        <w:rPr>
          <w:rFonts w:hint="eastAsia"/>
          <w:spacing w:val="20"/>
        </w:rPr>
        <w:t>となる指定短期入所</w:t>
      </w:r>
      <w:r w:rsidR="00BA1A5A" w:rsidRPr="00453051">
        <w:rPr>
          <w:rFonts w:hint="eastAsia"/>
          <w:spacing w:val="20"/>
        </w:rPr>
        <w:t>事業所</w:t>
      </w:r>
      <w:r w:rsidR="0099057F" w:rsidRPr="00453051">
        <w:rPr>
          <w:rFonts w:hint="eastAsia"/>
          <w:spacing w:val="20"/>
        </w:rPr>
        <w:t>等との連絡・調整</w:t>
      </w:r>
      <w:r w:rsidR="00BA1A5A" w:rsidRPr="00453051">
        <w:rPr>
          <w:rFonts w:hint="eastAsia"/>
          <w:spacing w:val="20"/>
        </w:rPr>
        <w:t>を</w:t>
      </w:r>
      <w:r w:rsidR="0099057F" w:rsidRPr="00453051">
        <w:rPr>
          <w:rFonts w:hint="eastAsia"/>
          <w:spacing w:val="20"/>
        </w:rPr>
        <w:t>行うことについて、必要な支援</w:t>
      </w:r>
      <w:r w:rsidR="005E2BA6">
        <w:rPr>
          <w:rFonts w:hint="eastAsia"/>
          <w:spacing w:val="20"/>
        </w:rPr>
        <w:t>に</w:t>
      </w:r>
      <w:r w:rsidR="0099057F" w:rsidRPr="00453051">
        <w:rPr>
          <w:rFonts w:hint="eastAsia"/>
          <w:spacing w:val="20"/>
        </w:rPr>
        <w:t>努めるものとする。</w:t>
      </w:r>
    </w:p>
    <w:p w:rsidR="00225339" w:rsidRPr="00453051" w:rsidRDefault="00225339" w:rsidP="001620E2">
      <w:pPr>
        <w:ind w:left="250" w:hangingChars="100" w:hanging="250"/>
        <w:rPr>
          <w:spacing w:val="20"/>
        </w:rPr>
      </w:pPr>
      <w:r w:rsidRPr="00453051">
        <w:rPr>
          <w:rFonts w:hint="eastAsia"/>
          <w:spacing w:val="20"/>
        </w:rPr>
        <w:t>2　市は、障害者等が指定短期入所事業所等に入所又は入居した際に、適切な支援が受けられるよう、当該障害者又は障害児の保護者の申請に基づき、体験利用のための介護給付費等の支給決定を行うものとする。</w:t>
      </w:r>
    </w:p>
    <w:p w:rsidR="00225339" w:rsidRPr="00453051" w:rsidRDefault="00225339" w:rsidP="001620E2">
      <w:pPr>
        <w:ind w:left="250" w:hangingChars="100" w:hanging="250"/>
        <w:rPr>
          <w:spacing w:val="20"/>
        </w:rPr>
      </w:pPr>
      <w:r w:rsidRPr="00453051">
        <w:rPr>
          <w:rFonts w:hint="eastAsia"/>
          <w:spacing w:val="20"/>
        </w:rPr>
        <w:t>3　市は、緊急一時保護により必要となった短期入所又は日中一時支援等のサービス支給量</w:t>
      </w:r>
      <w:r w:rsidR="00453051" w:rsidRPr="00453051">
        <w:rPr>
          <w:rFonts w:hint="eastAsia"/>
          <w:spacing w:val="20"/>
        </w:rPr>
        <w:t>が、支給決定している支給量では不足する場合において</w:t>
      </w:r>
      <w:r w:rsidRPr="00453051">
        <w:rPr>
          <w:rFonts w:hint="eastAsia"/>
          <w:spacing w:val="20"/>
        </w:rPr>
        <w:t>、障害者又は障害児の保護者の変更申請に基づき、速やかに</w:t>
      </w:r>
      <w:r w:rsidR="00453051" w:rsidRPr="00453051">
        <w:rPr>
          <w:rFonts w:hint="eastAsia"/>
          <w:spacing w:val="20"/>
        </w:rPr>
        <w:t>変更</w:t>
      </w:r>
      <w:r w:rsidRPr="00453051">
        <w:rPr>
          <w:rFonts w:hint="eastAsia"/>
          <w:spacing w:val="20"/>
        </w:rPr>
        <w:t>支給決定を行うものとする。</w:t>
      </w:r>
    </w:p>
    <w:p w:rsidR="0099057F" w:rsidRPr="00453051" w:rsidRDefault="0099057F" w:rsidP="001620E2">
      <w:pPr>
        <w:ind w:left="250" w:hangingChars="100" w:hanging="250"/>
        <w:rPr>
          <w:spacing w:val="20"/>
        </w:rPr>
      </w:pPr>
      <w:r w:rsidRPr="00453051">
        <w:rPr>
          <w:rFonts w:hint="eastAsia"/>
          <w:spacing w:val="20"/>
        </w:rPr>
        <w:t xml:space="preserve">　(指定短期入所事業所等の責務)</w:t>
      </w:r>
    </w:p>
    <w:p w:rsidR="0099057F" w:rsidRPr="00453051" w:rsidRDefault="0099057F" w:rsidP="001620E2">
      <w:pPr>
        <w:ind w:left="250" w:hangingChars="100" w:hanging="250"/>
        <w:rPr>
          <w:spacing w:val="20"/>
        </w:rPr>
      </w:pPr>
      <w:r w:rsidRPr="00453051">
        <w:rPr>
          <w:rFonts w:hint="eastAsia"/>
          <w:spacing w:val="20"/>
        </w:rPr>
        <w:t>第3条　指定短期入所事業所等は、障害</w:t>
      </w:r>
      <w:r w:rsidR="005E2BA6">
        <w:rPr>
          <w:rFonts w:hint="eastAsia"/>
          <w:spacing w:val="20"/>
        </w:rPr>
        <w:t>者</w:t>
      </w:r>
      <w:r w:rsidRPr="00453051">
        <w:rPr>
          <w:rFonts w:hint="eastAsia"/>
          <w:spacing w:val="20"/>
        </w:rPr>
        <w:t>等の緊急一時保護の受け入れに当たって、指定特定相談支援事業所等との事前の連絡・調整を行い、体験利用等を通して障害者等の入所又は入居時における支援が適切に行えるよう態勢を整えておくよう努め</w:t>
      </w:r>
      <w:r w:rsidR="00833D1C">
        <w:rPr>
          <w:rFonts w:hint="eastAsia"/>
          <w:spacing w:val="20"/>
        </w:rPr>
        <w:t>るとともに</w:t>
      </w:r>
      <w:r w:rsidR="0091216A" w:rsidRPr="00453051">
        <w:rPr>
          <w:rFonts w:hint="eastAsia"/>
          <w:spacing w:val="20"/>
        </w:rPr>
        <w:t>、当該事案が発生した場合にあっては、速やかに障害者等を受け入れるよう</w:t>
      </w:r>
      <w:r w:rsidR="005E2BA6">
        <w:rPr>
          <w:rFonts w:hint="eastAsia"/>
          <w:spacing w:val="20"/>
        </w:rPr>
        <w:t>に</w:t>
      </w:r>
      <w:r w:rsidR="0091216A" w:rsidRPr="00453051">
        <w:rPr>
          <w:rFonts w:hint="eastAsia"/>
          <w:spacing w:val="20"/>
        </w:rPr>
        <w:lastRenderedPageBreak/>
        <w:t>努めるも</w:t>
      </w:r>
      <w:r w:rsidRPr="00453051">
        <w:rPr>
          <w:rFonts w:hint="eastAsia"/>
          <w:spacing w:val="20"/>
        </w:rPr>
        <w:t>のとする。</w:t>
      </w:r>
    </w:p>
    <w:p w:rsidR="001620E2" w:rsidRPr="00453051" w:rsidRDefault="0099057F" w:rsidP="001620E2">
      <w:pPr>
        <w:ind w:left="250" w:hangingChars="100" w:hanging="250"/>
        <w:rPr>
          <w:spacing w:val="20"/>
        </w:rPr>
      </w:pPr>
      <w:r w:rsidRPr="00453051">
        <w:rPr>
          <w:rFonts w:hint="eastAsia"/>
          <w:spacing w:val="20"/>
        </w:rPr>
        <w:t>2　指定短期入所事業所等は、平成30年度報酬改定において</w:t>
      </w:r>
      <w:r w:rsidR="000252E5" w:rsidRPr="00453051">
        <w:rPr>
          <w:rFonts w:hint="eastAsia"/>
          <w:spacing w:val="20"/>
        </w:rPr>
        <w:t>短期入所サービス費に</w:t>
      </w:r>
      <w:r w:rsidR="00225339" w:rsidRPr="00453051">
        <w:rPr>
          <w:rFonts w:hint="eastAsia"/>
          <w:spacing w:val="20"/>
          <w:kern w:val="0"/>
          <w:szCs w:val="21"/>
        </w:rPr>
        <w:t>緊急短期入所受入加算及び</w:t>
      </w:r>
      <w:r w:rsidRPr="00453051">
        <w:rPr>
          <w:rFonts w:hint="eastAsia"/>
          <w:spacing w:val="20"/>
        </w:rPr>
        <w:t>定員超過特例加算が設けられた</w:t>
      </w:r>
      <w:r w:rsidR="000252E5" w:rsidRPr="00453051">
        <w:rPr>
          <w:rFonts w:hint="eastAsia"/>
          <w:spacing w:val="20"/>
        </w:rPr>
        <w:t>主旨を踏まえ、定員超過での緊急一時保護が可能となる</w:t>
      </w:r>
      <w:r w:rsidR="005E2BA6">
        <w:rPr>
          <w:rFonts w:hint="eastAsia"/>
          <w:spacing w:val="20"/>
        </w:rPr>
        <w:t>よう、</w:t>
      </w:r>
      <w:r w:rsidR="000252E5" w:rsidRPr="00453051">
        <w:rPr>
          <w:rFonts w:hint="eastAsia"/>
          <w:spacing w:val="20"/>
        </w:rPr>
        <w:t>設備等の整備に努めるものとする。</w:t>
      </w:r>
    </w:p>
    <w:p w:rsidR="000252E5" w:rsidRDefault="00833D1C" w:rsidP="001620E2">
      <w:pPr>
        <w:ind w:left="250" w:hangingChars="100" w:hanging="250"/>
        <w:rPr>
          <w:spacing w:val="20"/>
        </w:rPr>
      </w:pPr>
      <w:r>
        <w:rPr>
          <w:rFonts w:hint="eastAsia"/>
          <w:spacing w:val="20"/>
        </w:rPr>
        <w:t xml:space="preserve">　(指定生活介護事業所等日中系サービス事業所の責務)</w:t>
      </w:r>
    </w:p>
    <w:p w:rsidR="00833D1C" w:rsidRDefault="00833D1C" w:rsidP="001620E2">
      <w:pPr>
        <w:ind w:left="250" w:hangingChars="100" w:hanging="250"/>
        <w:rPr>
          <w:spacing w:val="20"/>
        </w:rPr>
      </w:pPr>
      <w:r>
        <w:rPr>
          <w:rFonts w:hint="eastAsia"/>
          <w:spacing w:val="20"/>
        </w:rPr>
        <w:t>第4条　障害者等が指定生活介護などの日中系サービスを利用している際に、当該障害者等の親などの介護者</w:t>
      </w:r>
      <w:r w:rsidR="002C0FCF">
        <w:rPr>
          <w:rFonts w:hint="eastAsia"/>
          <w:spacing w:val="20"/>
        </w:rPr>
        <w:t>の</w:t>
      </w:r>
      <w:r>
        <w:rPr>
          <w:rFonts w:hint="eastAsia"/>
          <w:spacing w:val="20"/>
        </w:rPr>
        <w:t>急病等に</w:t>
      </w:r>
      <w:r w:rsidR="002C0FCF">
        <w:rPr>
          <w:rFonts w:hint="eastAsia"/>
          <w:spacing w:val="20"/>
        </w:rPr>
        <w:t>より</w:t>
      </w:r>
      <w:r>
        <w:rPr>
          <w:rFonts w:hint="eastAsia"/>
          <w:spacing w:val="20"/>
        </w:rPr>
        <w:t>、当該障害者等を居宅に帰すことが困難となった場合</w:t>
      </w:r>
      <w:r w:rsidR="002C0FCF">
        <w:rPr>
          <w:rFonts w:hint="eastAsia"/>
          <w:spacing w:val="20"/>
        </w:rPr>
        <w:t>において</w:t>
      </w:r>
      <w:r>
        <w:rPr>
          <w:rFonts w:hint="eastAsia"/>
          <w:spacing w:val="20"/>
        </w:rPr>
        <w:t>、当該指定生活介護事業所等は、障害者等を担当する指定特定相談支援事業所等と連携し、</w:t>
      </w:r>
      <w:r w:rsidR="002C0FCF">
        <w:rPr>
          <w:rFonts w:hint="eastAsia"/>
          <w:spacing w:val="20"/>
        </w:rPr>
        <w:t>当該障害者等が適切に指定短期入所事業所等に入所又は入居できるよう、必要な支援に努めるものとする。</w:t>
      </w:r>
    </w:p>
    <w:p w:rsidR="002C0FCF" w:rsidRPr="00453051" w:rsidRDefault="002C0FCF" w:rsidP="001620E2">
      <w:pPr>
        <w:ind w:left="250" w:hangingChars="100" w:hanging="250"/>
        <w:rPr>
          <w:spacing w:val="20"/>
        </w:rPr>
      </w:pPr>
    </w:p>
    <w:p w:rsidR="000252E5" w:rsidRPr="00453051" w:rsidRDefault="0091216A" w:rsidP="001620E2">
      <w:pPr>
        <w:ind w:left="250" w:hangingChars="100" w:hanging="250"/>
        <w:rPr>
          <w:spacing w:val="20"/>
        </w:rPr>
      </w:pPr>
      <w:r w:rsidRPr="00453051">
        <w:rPr>
          <w:rFonts w:hint="eastAsia"/>
          <w:spacing w:val="20"/>
        </w:rPr>
        <w:t xml:space="preserve">　本協定書を</w:t>
      </w:r>
      <w:r w:rsidR="002C0FCF">
        <w:rPr>
          <w:rFonts w:hint="eastAsia"/>
          <w:spacing w:val="20"/>
        </w:rPr>
        <w:t>2</w:t>
      </w:r>
      <w:r w:rsidRPr="00453051">
        <w:rPr>
          <w:rFonts w:hint="eastAsia"/>
          <w:spacing w:val="20"/>
        </w:rPr>
        <w:t>通作成し、</w:t>
      </w:r>
      <w:r w:rsidR="00453051">
        <w:rPr>
          <w:rFonts w:hint="eastAsia"/>
          <w:spacing w:val="20"/>
        </w:rPr>
        <w:t>双方</w:t>
      </w:r>
      <w:r w:rsidR="002C0FCF">
        <w:rPr>
          <w:rFonts w:hint="eastAsia"/>
          <w:spacing w:val="20"/>
        </w:rPr>
        <w:t>1</w:t>
      </w:r>
      <w:r w:rsidRPr="00453051">
        <w:rPr>
          <w:rFonts w:hint="eastAsia"/>
          <w:spacing w:val="20"/>
        </w:rPr>
        <w:t>通保有するものとする。</w:t>
      </w:r>
    </w:p>
    <w:p w:rsidR="0091216A" w:rsidRPr="00453051" w:rsidRDefault="0091216A" w:rsidP="001620E2">
      <w:pPr>
        <w:ind w:left="250" w:hangingChars="100" w:hanging="250"/>
        <w:rPr>
          <w:spacing w:val="20"/>
        </w:rPr>
      </w:pPr>
    </w:p>
    <w:p w:rsidR="0091216A" w:rsidRPr="00453051" w:rsidRDefault="0091216A" w:rsidP="0091216A">
      <w:pPr>
        <w:ind w:left="250" w:hangingChars="100" w:hanging="250"/>
        <w:rPr>
          <w:spacing w:val="20"/>
        </w:rPr>
      </w:pPr>
      <w:r w:rsidRPr="00453051">
        <w:rPr>
          <w:rFonts w:hint="eastAsia"/>
          <w:spacing w:val="20"/>
        </w:rPr>
        <w:t xml:space="preserve">　　　年　　月　　日</w:t>
      </w:r>
    </w:p>
    <w:p w:rsidR="001620E2" w:rsidRPr="00453051" w:rsidRDefault="0091216A" w:rsidP="00FA543C">
      <w:pPr>
        <w:rPr>
          <w:spacing w:val="20"/>
        </w:rPr>
      </w:pPr>
      <w:r w:rsidRPr="00453051">
        <w:rPr>
          <w:rFonts w:hint="eastAsia"/>
          <w:spacing w:val="20"/>
        </w:rPr>
        <w:t xml:space="preserve">　　　　　　　　　　　　　　　　　　　羽曳野市福祉事務所長</w:t>
      </w:r>
    </w:p>
    <w:p w:rsidR="0091216A" w:rsidRPr="00453051" w:rsidRDefault="0091216A" w:rsidP="00FA543C">
      <w:pPr>
        <w:rPr>
          <w:spacing w:val="20"/>
        </w:rPr>
      </w:pPr>
      <w:r w:rsidRPr="00453051">
        <w:rPr>
          <w:rFonts w:hint="eastAsia"/>
          <w:spacing w:val="20"/>
        </w:rPr>
        <w:t xml:space="preserve">　　　　　　　　　　　　　　　　　　　事業者</w:t>
      </w:r>
      <w:r w:rsidR="00453051">
        <w:rPr>
          <w:rFonts w:hint="eastAsia"/>
          <w:spacing w:val="20"/>
        </w:rPr>
        <w:t>代表者</w:t>
      </w:r>
    </w:p>
    <w:p w:rsidR="0091216A" w:rsidRPr="00453051" w:rsidRDefault="00453051" w:rsidP="00FA543C">
      <w:pPr>
        <w:rPr>
          <w:spacing w:val="20"/>
        </w:rPr>
      </w:pPr>
      <w:r>
        <w:rPr>
          <w:rFonts w:hint="eastAsia"/>
          <w:spacing w:val="20"/>
        </w:rPr>
        <w:t xml:space="preserve">　　　　　　　　　　　　　　　　　　　</w:t>
      </w:r>
      <w:r w:rsidR="0091216A" w:rsidRPr="00453051">
        <w:rPr>
          <w:rFonts w:hint="eastAsia"/>
          <w:spacing w:val="20"/>
        </w:rPr>
        <w:t>事業所名</w:t>
      </w:r>
      <w:r>
        <w:rPr>
          <w:rFonts w:hint="eastAsia"/>
          <w:spacing w:val="20"/>
        </w:rPr>
        <w:t>（　　　　　　　　　　　　　　）</w:t>
      </w:r>
    </w:p>
    <w:sectPr w:rsidR="0091216A" w:rsidRPr="00453051" w:rsidSect="00453051">
      <w:footerReference w:type="default" r:id="rId7"/>
      <w:type w:val="continuous"/>
      <w:pgSz w:w="11906" w:h="16838" w:code="9"/>
      <w:pgMar w:top="1304" w:right="1134" w:bottom="1134" w:left="1134" w:header="851" w:footer="567" w:gutter="0"/>
      <w:pgNumType w:fmt="numberInDash"/>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51" w:rsidRDefault="00453051" w:rsidP="00453051">
      <w:r>
        <w:separator/>
      </w:r>
    </w:p>
  </w:endnote>
  <w:endnote w:type="continuationSeparator" w:id="0">
    <w:p w:rsidR="00453051" w:rsidRDefault="00453051" w:rsidP="0045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331518"/>
      <w:docPartObj>
        <w:docPartGallery w:val="Page Numbers (Bottom of Page)"/>
        <w:docPartUnique/>
      </w:docPartObj>
    </w:sdtPr>
    <w:sdtEndPr>
      <w:rPr>
        <w:rFonts w:ascii="ＭＳ ゴシック" w:eastAsia="ＭＳ ゴシック" w:hAnsi="ＭＳ ゴシック"/>
      </w:rPr>
    </w:sdtEndPr>
    <w:sdtContent>
      <w:p w:rsidR="00453051" w:rsidRPr="00453051" w:rsidRDefault="00453051">
        <w:pPr>
          <w:pStyle w:val="a8"/>
          <w:jc w:val="center"/>
          <w:rPr>
            <w:rFonts w:ascii="ＭＳ ゴシック" w:eastAsia="ＭＳ ゴシック" w:hAnsi="ＭＳ ゴシック"/>
          </w:rPr>
        </w:pPr>
        <w:r w:rsidRPr="00453051">
          <w:rPr>
            <w:rFonts w:ascii="ＭＳ ゴシック" w:eastAsia="ＭＳ ゴシック" w:hAnsi="ＭＳ ゴシック"/>
          </w:rPr>
          <w:fldChar w:fldCharType="begin"/>
        </w:r>
        <w:r w:rsidRPr="00453051">
          <w:rPr>
            <w:rFonts w:ascii="ＭＳ ゴシック" w:eastAsia="ＭＳ ゴシック" w:hAnsi="ＭＳ ゴシック"/>
          </w:rPr>
          <w:instrText>PAGE   \* MERGEFORMAT</w:instrText>
        </w:r>
        <w:r w:rsidRPr="00453051">
          <w:rPr>
            <w:rFonts w:ascii="ＭＳ ゴシック" w:eastAsia="ＭＳ ゴシック" w:hAnsi="ＭＳ ゴシック"/>
          </w:rPr>
          <w:fldChar w:fldCharType="separate"/>
        </w:r>
        <w:r w:rsidR="00FC073A" w:rsidRPr="00FC073A">
          <w:rPr>
            <w:rFonts w:ascii="ＭＳ ゴシック" w:eastAsia="ＭＳ ゴシック" w:hAnsi="ＭＳ ゴシック"/>
            <w:noProof/>
            <w:lang w:val="ja-JP"/>
          </w:rPr>
          <w:t>-</w:t>
        </w:r>
        <w:r w:rsidR="00FC073A">
          <w:rPr>
            <w:rFonts w:ascii="ＭＳ ゴシック" w:eastAsia="ＭＳ ゴシック" w:hAnsi="ＭＳ ゴシック"/>
            <w:noProof/>
          </w:rPr>
          <w:t xml:space="preserve"> 2 -</w:t>
        </w:r>
        <w:r w:rsidRPr="00453051">
          <w:rPr>
            <w:rFonts w:ascii="ＭＳ ゴシック" w:eastAsia="ＭＳ ゴシック" w:hAnsi="ＭＳ ゴシック"/>
          </w:rPr>
          <w:fldChar w:fldCharType="end"/>
        </w:r>
      </w:p>
    </w:sdtContent>
  </w:sdt>
  <w:p w:rsidR="00453051" w:rsidRDefault="004530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51" w:rsidRDefault="00453051" w:rsidP="00453051">
      <w:r>
        <w:separator/>
      </w:r>
    </w:p>
  </w:footnote>
  <w:footnote w:type="continuationSeparator" w:id="0">
    <w:p w:rsidR="00453051" w:rsidRDefault="00453051" w:rsidP="0045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67"/>
    <w:rsid w:val="000252E5"/>
    <w:rsid w:val="000408A6"/>
    <w:rsid w:val="0006690D"/>
    <w:rsid w:val="000A5292"/>
    <w:rsid w:val="000F6B04"/>
    <w:rsid w:val="00126611"/>
    <w:rsid w:val="001620E2"/>
    <w:rsid w:val="001967EC"/>
    <w:rsid w:val="001A5838"/>
    <w:rsid w:val="001D7373"/>
    <w:rsid w:val="001E6796"/>
    <w:rsid w:val="00225339"/>
    <w:rsid w:val="00234304"/>
    <w:rsid w:val="002906AA"/>
    <w:rsid w:val="002B3391"/>
    <w:rsid w:val="002C0FCF"/>
    <w:rsid w:val="002E0C39"/>
    <w:rsid w:val="003B2F11"/>
    <w:rsid w:val="003E2B6B"/>
    <w:rsid w:val="004444B9"/>
    <w:rsid w:val="00453051"/>
    <w:rsid w:val="005478D9"/>
    <w:rsid w:val="00587394"/>
    <w:rsid w:val="005E2BA6"/>
    <w:rsid w:val="00603515"/>
    <w:rsid w:val="006416CC"/>
    <w:rsid w:val="006808F8"/>
    <w:rsid w:val="006D1C89"/>
    <w:rsid w:val="006E4135"/>
    <w:rsid w:val="007B7398"/>
    <w:rsid w:val="008073A5"/>
    <w:rsid w:val="00833D1C"/>
    <w:rsid w:val="00834A20"/>
    <w:rsid w:val="00840A46"/>
    <w:rsid w:val="0091216A"/>
    <w:rsid w:val="0099057F"/>
    <w:rsid w:val="009F74CE"/>
    <w:rsid w:val="00A723B4"/>
    <w:rsid w:val="00A905E5"/>
    <w:rsid w:val="00A909A5"/>
    <w:rsid w:val="00B5673F"/>
    <w:rsid w:val="00B76F25"/>
    <w:rsid w:val="00BA1A5A"/>
    <w:rsid w:val="00BA79A9"/>
    <w:rsid w:val="00BD73CC"/>
    <w:rsid w:val="00BE791C"/>
    <w:rsid w:val="00C21B74"/>
    <w:rsid w:val="00CA3584"/>
    <w:rsid w:val="00D00667"/>
    <w:rsid w:val="00D243B9"/>
    <w:rsid w:val="00DC71FE"/>
    <w:rsid w:val="00EE7B4B"/>
    <w:rsid w:val="00F12067"/>
    <w:rsid w:val="00F9392F"/>
    <w:rsid w:val="00F94FD8"/>
    <w:rsid w:val="00FA543C"/>
    <w:rsid w:val="00FC073A"/>
    <w:rsid w:val="00FC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560837-2AA6-4519-9889-ABC97C77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0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0667"/>
  </w:style>
  <w:style w:type="character" w:customStyle="1" w:styleId="a4">
    <w:name w:val="日付 (文字)"/>
    <w:basedOn w:val="a0"/>
    <w:link w:val="a3"/>
    <w:uiPriority w:val="99"/>
    <w:semiHidden/>
    <w:rsid w:val="00D00667"/>
    <w:rPr>
      <w:rFonts w:ascii="ＭＳ 明朝" w:eastAsia="ＭＳ 明朝"/>
    </w:rPr>
  </w:style>
  <w:style w:type="table" w:styleId="a5">
    <w:name w:val="Table Grid"/>
    <w:basedOn w:val="a1"/>
    <w:uiPriority w:val="39"/>
    <w:rsid w:val="002B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3051"/>
    <w:pPr>
      <w:tabs>
        <w:tab w:val="center" w:pos="4252"/>
        <w:tab w:val="right" w:pos="8504"/>
      </w:tabs>
      <w:snapToGrid w:val="0"/>
    </w:pPr>
  </w:style>
  <w:style w:type="character" w:customStyle="1" w:styleId="a7">
    <w:name w:val="ヘッダー (文字)"/>
    <w:basedOn w:val="a0"/>
    <w:link w:val="a6"/>
    <w:uiPriority w:val="99"/>
    <w:rsid w:val="00453051"/>
    <w:rPr>
      <w:rFonts w:ascii="ＭＳ 明朝" w:eastAsia="ＭＳ 明朝"/>
    </w:rPr>
  </w:style>
  <w:style w:type="paragraph" w:styleId="a8">
    <w:name w:val="footer"/>
    <w:basedOn w:val="a"/>
    <w:link w:val="a9"/>
    <w:uiPriority w:val="99"/>
    <w:unhideWhenUsed/>
    <w:rsid w:val="00453051"/>
    <w:pPr>
      <w:tabs>
        <w:tab w:val="center" w:pos="4252"/>
        <w:tab w:val="right" w:pos="8504"/>
      </w:tabs>
      <w:snapToGrid w:val="0"/>
    </w:pPr>
  </w:style>
  <w:style w:type="character" w:customStyle="1" w:styleId="a9">
    <w:name w:val="フッター (文字)"/>
    <w:basedOn w:val="a0"/>
    <w:link w:val="a8"/>
    <w:uiPriority w:val="99"/>
    <w:rsid w:val="00453051"/>
    <w:rPr>
      <w:rFonts w:ascii="ＭＳ 明朝" w:eastAsia="ＭＳ 明朝"/>
    </w:rPr>
  </w:style>
  <w:style w:type="paragraph" w:styleId="aa">
    <w:name w:val="Balloon Text"/>
    <w:basedOn w:val="a"/>
    <w:link w:val="ab"/>
    <w:uiPriority w:val="99"/>
    <w:semiHidden/>
    <w:unhideWhenUsed/>
    <w:rsid w:val="003E2B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2B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98DE-DB0B-447F-8FE9-19D70709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片上　吉彦</dc:creator>
  <cp:keywords/>
  <dc:description/>
  <cp:lastModifiedBy>片上　吉彦</cp:lastModifiedBy>
  <cp:revision>2</cp:revision>
  <cp:lastPrinted>2019-07-10T04:49:00Z</cp:lastPrinted>
  <dcterms:created xsi:type="dcterms:W3CDTF">2020-03-13T05:44:00Z</dcterms:created>
  <dcterms:modified xsi:type="dcterms:W3CDTF">2020-03-13T05:44:00Z</dcterms:modified>
</cp:coreProperties>
</file>